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98A06" w14:textId="28F5F835" w:rsidR="00210B21" w:rsidRPr="00210B21" w:rsidRDefault="00210B21" w:rsidP="00210B21">
      <w:pPr>
        <w:tabs>
          <w:tab w:val="left" w:pos="10348"/>
        </w:tabs>
        <w:spacing w:after="0" w:line="240" w:lineRule="auto"/>
        <w:rPr>
          <w:rFonts w:ascii="Times New Roman" w:eastAsia="Times New Roman" w:hAnsi="Times New Roman"/>
          <w:b/>
          <w:sz w:val="24"/>
          <w:szCs w:val="24"/>
          <w:lang w:eastAsia="pl-PL"/>
        </w:rPr>
      </w:pPr>
      <w:r w:rsidRPr="00210B21">
        <w:rPr>
          <w:rFonts w:ascii="Times New Roman" w:eastAsia="Times New Roman" w:hAnsi="Times New Roman"/>
          <w:b/>
          <w:sz w:val="24"/>
          <w:szCs w:val="24"/>
          <w:lang w:eastAsia="pl-PL"/>
        </w:rPr>
        <w:t>Załącznik nr 2 do ogłoszenia</w:t>
      </w:r>
      <w:r w:rsidR="00C20EDC">
        <w:rPr>
          <w:rFonts w:ascii="Times New Roman" w:eastAsia="Times New Roman" w:hAnsi="Times New Roman"/>
          <w:b/>
          <w:sz w:val="24"/>
          <w:szCs w:val="24"/>
          <w:lang w:eastAsia="pl-PL"/>
        </w:rPr>
        <w:t xml:space="preserve"> o naborze</w:t>
      </w:r>
      <w:bookmarkStart w:id="0" w:name="_GoBack"/>
      <w:bookmarkEnd w:id="0"/>
    </w:p>
    <w:p w14:paraId="71654D04" w14:textId="77777777" w:rsidR="00210B21" w:rsidRDefault="00210B21" w:rsidP="00326EC7">
      <w:pPr>
        <w:tabs>
          <w:tab w:val="left" w:pos="10348"/>
        </w:tabs>
        <w:spacing w:after="0" w:line="240" w:lineRule="auto"/>
        <w:ind w:left="10773"/>
        <w:rPr>
          <w:rFonts w:ascii="Times New Roman" w:eastAsia="Times New Roman" w:hAnsi="Times New Roman"/>
          <w:sz w:val="20"/>
          <w:szCs w:val="20"/>
          <w:lang w:eastAsia="pl-PL"/>
        </w:rPr>
      </w:pPr>
    </w:p>
    <w:p w14:paraId="3EA5C51F" w14:textId="4C2B5C87" w:rsidR="00326EC7" w:rsidRDefault="00210B21" w:rsidP="00210B21">
      <w:pPr>
        <w:tabs>
          <w:tab w:val="left" w:pos="10348"/>
        </w:tabs>
        <w:spacing w:after="0" w:line="240" w:lineRule="auto"/>
        <w:ind w:left="10773"/>
        <w:rPr>
          <w:rFonts w:ascii="Times New Roman" w:eastAsia="Times New Roman" w:hAnsi="Times New Roman"/>
          <w:sz w:val="20"/>
          <w:szCs w:val="20"/>
          <w:lang w:eastAsia="pl-PL"/>
        </w:rPr>
      </w:pPr>
      <w:r>
        <w:rPr>
          <w:rFonts w:ascii="Times New Roman" w:eastAsia="Times New Roman" w:hAnsi="Times New Roman"/>
          <w:sz w:val="20"/>
          <w:szCs w:val="20"/>
          <w:lang w:eastAsia="pl-PL"/>
        </w:rPr>
        <w:t>Z</w:t>
      </w:r>
      <w:r w:rsidR="00326EC7">
        <w:rPr>
          <w:rFonts w:ascii="Times New Roman" w:eastAsia="Times New Roman" w:hAnsi="Times New Roman"/>
          <w:sz w:val="20"/>
          <w:szCs w:val="20"/>
          <w:lang w:eastAsia="pl-PL"/>
        </w:rPr>
        <w:t xml:space="preserve">ałącznik do Uchwały Nr </w:t>
      </w:r>
      <w:r w:rsidR="001C28B1">
        <w:rPr>
          <w:rFonts w:ascii="Times New Roman" w:eastAsia="Times New Roman" w:hAnsi="Times New Roman"/>
          <w:sz w:val="20"/>
          <w:szCs w:val="20"/>
          <w:lang w:eastAsia="pl-PL"/>
        </w:rPr>
        <w:t>32/2019</w:t>
      </w:r>
    </w:p>
    <w:p w14:paraId="78881EC9" w14:textId="762456CD" w:rsidR="00326EC7" w:rsidRPr="00A27641" w:rsidRDefault="00326EC7" w:rsidP="00326EC7">
      <w:pPr>
        <w:tabs>
          <w:tab w:val="left" w:pos="10348"/>
        </w:tabs>
        <w:spacing w:after="0" w:line="240" w:lineRule="auto"/>
        <w:ind w:left="10773"/>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Komitetu Monitorującego Regionalny Program Operacyjny Województwa Podlaskiego na lata 2014-2020 </w:t>
      </w:r>
      <w:r>
        <w:rPr>
          <w:rFonts w:ascii="Times New Roman" w:eastAsia="Times New Roman" w:hAnsi="Times New Roman"/>
          <w:sz w:val="20"/>
          <w:szCs w:val="20"/>
          <w:lang w:eastAsia="pl-PL"/>
        </w:rPr>
        <w:br/>
        <w:t xml:space="preserve">dnia </w:t>
      </w:r>
      <w:r w:rsidR="001C28B1">
        <w:rPr>
          <w:rFonts w:ascii="Times New Roman" w:eastAsia="Times New Roman" w:hAnsi="Times New Roman"/>
          <w:sz w:val="20"/>
          <w:szCs w:val="20"/>
          <w:lang w:eastAsia="pl-PL"/>
        </w:rPr>
        <w:t xml:space="preserve">17 października </w:t>
      </w:r>
      <w:r w:rsidRPr="00276BF9">
        <w:rPr>
          <w:rFonts w:ascii="Times New Roman" w:eastAsia="Times New Roman" w:hAnsi="Times New Roman"/>
          <w:sz w:val="20"/>
          <w:szCs w:val="20"/>
          <w:lang w:eastAsia="pl-PL"/>
        </w:rPr>
        <w:t>2019 r.</w:t>
      </w:r>
    </w:p>
    <w:p w14:paraId="2757B819" w14:textId="77777777" w:rsidR="00EE23A0" w:rsidRDefault="00EE23A0" w:rsidP="00EE23A0">
      <w:pPr>
        <w:spacing w:after="0"/>
        <w:jc w:val="right"/>
      </w:pPr>
    </w:p>
    <w:p w14:paraId="6B3E53FF" w14:textId="77777777" w:rsidR="00B1365B" w:rsidRDefault="00B1365B" w:rsidP="00364A66">
      <w:pPr>
        <w:spacing w:after="0" w:line="240" w:lineRule="auto"/>
        <w:jc w:val="center"/>
        <w:rPr>
          <w:rFonts w:asciiTheme="majorHAnsi" w:hAnsiTheme="majorHAnsi" w:cstheme="majorHAnsi"/>
          <w:b/>
        </w:rPr>
      </w:pPr>
    </w:p>
    <w:p w14:paraId="51295153" w14:textId="77777777" w:rsidR="00EE23A0" w:rsidRPr="00364A66" w:rsidRDefault="00EE23A0" w:rsidP="00364A66">
      <w:pPr>
        <w:spacing w:after="0" w:line="240" w:lineRule="auto"/>
        <w:jc w:val="center"/>
        <w:rPr>
          <w:rFonts w:asciiTheme="majorHAnsi" w:hAnsiTheme="majorHAnsi" w:cstheme="majorHAnsi"/>
          <w:b/>
        </w:rPr>
      </w:pPr>
      <w:r w:rsidRPr="00364A66">
        <w:rPr>
          <w:rFonts w:asciiTheme="majorHAnsi" w:hAnsiTheme="majorHAnsi" w:cstheme="majorHAnsi"/>
          <w:b/>
        </w:rPr>
        <w:t>LISTA WARUNKÓW UDZIELENIA WSPARCIA</w:t>
      </w:r>
    </w:p>
    <w:p w14:paraId="3921C860" w14:textId="77777777" w:rsidR="00EE23A0" w:rsidRPr="00364A66" w:rsidRDefault="00EE23A0" w:rsidP="00364A66">
      <w:pPr>
        <w:spacing w:after="0" w:line="240" w:lineRule="auto"/>
        <w:jc w:val="center"/>
        <w:rPr>
          <w:rFonts w:asciiTheme="majorHAnsi" w:hAnsiTheme="majorHAnsi" w:cstheme="majorHAnsi"/>
          <w:b/>
        </w:rPr>
      </w:pPr>
      <w:r w:rsidRPr="00364A66">
        <w:rPr>
          <w:rFonts w:asciiTheme="majorHAnsi" w:hAnsiTheme="majorHAnsi" w:cstheme="majorHAnsi"/>
          <w:b/>
        </w:rPr>
        <w:t xml:space="preserve"> w ramach działania 8.6 Inwestycje na rzecz rozwoju lokalnego</w:t>
      </w:r>
    </w:p>
    <w:p w14:paraId="6010E1F1" w14:textId="77777777" w:rsidR="00EE23A0" w:rsidRDefault="00EE23A0" w:rsidP="00364A66">
      <w:pPr>
        <w:spacing w:after="0" w:line="240" w:lineRule="auto"/>
        <w:jc w:val="center"/>
        <w:rPr>
          <w:rFonts w:asciiTheme="majorHAnsi" w:hAnsiTheme="majorHAnsi" w:cstheme="majorHAnsi"/>
          <w:b/>
        </w:rPr>
      </w:pPr>
      <w:r w:rsidRPr="00364A66">
        <w:rPr>
          <w:rFonts w:asciiTheme="majorHAnsi" w:hAnsiTheme="majorHAnsi" w:cstheme="majorHAnsi"/>
          <w:b/>
        </w:rPr>
        <w:t>w zakresie Europejskiego Funduszu Rozwoju Regionalnego</w:t>
      </w:r>
    </w:p>
    <w:p w14:paraId="02B8B6F1" w14:textId="77777777" w:rsidR="00EF7934" w:rsidRPr="00364A66" w:rsidRDefault="00EF7934" w:rsidP="00364A66">
      <w:pPr>
        <w:spacing w:after="0" w:line="240" w:lineRule="auto"/>
        <w:jc w:val="center"/>
        <w:rPr>
          <w:rFonts w:asciiTheme="majorHAnsi" w:hAnsiTheme="majorHAnsi" w:cstheme="majorHAnsi"/>
          <w:b/>
        </w:rPr>
      </w:pPr>
      <w:r>
        <w:rPr>
          <w:rFonts w:asciiTheme="majorHAnsi" w:hAnsiTheme="majorHAnsi" w:cstheme="majorHAnsi"/>
          <w:b/>
        </w:rPr>
        <w:t>(formuła bezpośrednia)</w:t>
      </w:r>
    </w:p>
    <w:p w14:paraId="05FE13AE" w14:textId="77777777" w:rsidR="00B1365B" w:rsidRDefault="00B1365B" w:rsidP="00EE23A0">
      <w:pPr>
        <w:spacing w:after="0"/>
        <w:jc w:val="center"/>
      </w:pPr>
    </w:p>
    <w:p w14:paraId="7F459F71" w14:textId="77777777" w:rsidR="00B1365B" w:rsidRDefault="00B1365B" w:rsidP="00EE23A0">
      <w:pPr>
        <w:spacing w:after="0"/>
        <w:jc w:val="center"/>
      </w:pPr>
    </w:p>
    <w:p w14:paraId="2D02B531" w14:textId="77777777" w:rsidR="00A8279C" w:rsidRDefault="00A8279C" w:rsidP="00EE23A0">
      <w:pPr>
        <w:spacing w:after="0"/>
        <w:jc w:val="center"/>
      </w:pPr>
    </w:p>
    <w:p w14:paraId="5BEDDE42" w14:textId="77777777" w:rsidR="003A68C4" w:rsidRPr="003A68C4" w:rsidRDefault="003A68C4" w:rsidP="003A68C4">
      <w:pPr>
        <w:spacing w:after="0" w:line="240" w:lineRule="auto"/>
        <w:jc w:val="both"/>
        <w:rPr>
          <w:rFonts w:asciiTheme="majorHAnsi" w:hAnsiTheme="majorHAnsi" w:cstheme="majorHAnsi"/>
          <w:b/>
        </w:rPr>
      </w:pPr>
      <w:r w:rsidRPr="003A68C4">
        <w:rPr>
          <w:rFonts w:asciiTheme="majorHAnsi" w:hAnsiTheme="majorHAnsi" w:cstheme="majorHAnsi"/>
          <w:b/>
        </w:rPr>
        <w:t xml:space="preserve">Warunki techniczne </w:t>
      </w:r>
    </w:p>
    <w:p w14:paraId="4F74726D" w14:textId="77777777" w:rsidR="00B1365B" w:rsidRPr="00364A66" w:rsidRDefault="003A68C4" w:rsidP="003A68C4">
      <w:pPr>
        <w:spacing w:after="0" w:line="240" w:lineRule="auto"/>
        <w:jc w:val="both"/>
        <w:rPr>
          <w:rFonts w:asciiTheme="majorHAnsi" w:hAnsiTheme="majorHAnsi" w:cstheme="majorHAnsi"/>
        </w:rPr>
      </w:pPr>
      <w:r w:rsidRPr="003A68C4">
        <w:rPr>
          <w:rFonts w:asciiTheme="majorHAnsi" w:hAnsiTheme="majorHAnsi" w:cstheme="majorHAnsi"/>
        </w:rPr>
        <w:t xml:space="preserve">Poszczególne </w:t>
      </w:r>
      <w:r w:rsidR="0068078E">
        <w:rPr>
          <w:rFonts w:asciiTheme="majorHAnsi" w:hAnsiTheme="majorHAnsi" w:cstheme="majorHAnsi"/>
        </w:rPr>
        <w:t>warunki</w:t>
      </w:r>
      <w:r w:rsidR="0068078E" w:rsidRPr="003A68C4">
        <w:rPr>
          <w:rFonts w:asciiTheme="majorHAnsi" w:hAnsiTheme="majorHAnsi" w:cstheme="majorHAnsi"/>
        </w:rPr>
        <w:t xml:space="preserve"> </w:t>
      </w:r>
      <w:r w:rsidRPr="003A68C4">
        <w:rPr>
          <w:rFonts w:asciiTheme="majorHAnsi" w:hAnsiTheme="majorHAnsi" w:cstheme="majorHAnsi"/>
        </w:rPr>
        <w:t xml:space="preserve">uznaje się za spełnione w przypadku, gdy odpowiedzi na wszystkie szczegółowe pytania opisujące wymogi </w:t>
      </w:r>
      <w:r w:rsidR="0068078E">
        <w:rPr>
          <w:rFonts w:asciiTheme="majorHAnsi" w:hAnsiTheme="majorHAnsi" w:cstheme="majorHAnsi"/>
        </w:rPr>
        <w:t>warunku</w:t>
      </w:r>
      <w:r w:rsidR="0068078E" w:rsidRPr="003A68C4">
        <w:rPr>
          <w:rFonts w:asciiTheme="majorHAnsi" w:hAnsiTheme="majorHAnsi" w:cstheme="majorHAnsi"/>
        </w:rPr>
        <w:t xml:space="preserve"> </w:t>
      </w:r>
      <w:r w:rsidRPr="003A68C4">
        <w:rPr>
          <w:rFonts w:asciiTheme="majorHAnsi" w:hAnsiTheme="majorHAnsi" w:cstheme="majorHAnsi"/>
        </w:rPr>
        <w:t>są twierdzące. Wnioski, które nie zostaną poprawione lub uzupełnione, zgodnie z wezwaniem lub dostarczone poza wyznaczonym terminem pozostawia się bez rozpatrzenia bez możliwości wniesienia protestu.</w:t>
      </w:r>
    </w:p>
    <w:tbl>
      <w:tblPr>
        <w:tblStyle w:val="Tabela-Siatka"/>
        <w:tblW w:w="0" w:type="auto"/>
        <w:tblLook w:val="04A0" w:firstRow="1" w:lastRow="0" w:firstColumn="1" w:lastColumn="0" w:noHBand="0" w:noVBand="1"/>
      </w:tblPr>
      <w:tblGrid>
        <w:gridCol w:w="562"/>
        <w:gridCol w:w="7512"/>
        <w:gridCol w:w="4535"/>
        <w:gridCol w:w="1383"/>
      </w:tblGrid>
      <w:tr w:rsidR="00EE23A0" w:rsidRPr="00364A66" w14:paraId="745CD03F" w14:textId="77777777" w:rsidTr="003108DE">
        <w:tc>
          <w:tcPr>
            <w:tcW w:w="562" w:type="dxa"/>
            <w:shd w:val="clear" w:color="auto" w:fill="9CC2E5" w:themeFill="accent1" w:themeFillTint="99"/>
          </w:tcPr>
          <w:p w14:paraId="4156A161" w14:textId="77777777" w:rsidR="00EE23A0" w:rsidRPr="00364A66" w:rsidRDefault="00EE23A0" w:rsidP="00364A66">
            <w:pPr>
              <w:jc w:val="center"/>
              <w:rPr>
                <w:rFonts w:asciiTheme="majorHAnsi" w:hAnsiTheme="majorHAnsi" w:cstheme="majorHAnsi"/>
                <w:b/>
              </w:rPr>
            </w:pPr>
            <w:r w:rsidRPr="00364A66">
              <w:rPr>
                <w:rFonts w:asciiTheme="majorHAnsi" w:hAnsiTheme="majorHAnsi" w:cstheme="majorHAnsi"/>
                <w:b/>
              </w:rPr>
              <w:t>Lp.</w:t>
            </w:r>
          </w:p>
        </w:tc>
        <w:tc>
          <w:tcPr>
            <w:tcW w:w="7513" w:type="dxa"/>
            <w:shd w:val="clear" w:color="auto" w:fill="9CC2E5" w:themeFill="accent1" w:themeFillTint="99"/>
          </w:tcPr>
          <w:p w14:paraId="3379E1A7" w14:textId="77777777" w:rsidR="00EE23A0" w:rsidRPr="00364A66" w:rsidRDefault="00EE23A0" w:rsidP="00364A66">
            <w:pPr>
              <w:jc w:val="center"/>
              <w:rPr>
                <w:rFonts w:asciiTheme="majorHAnsi" w:hAnsiTheme="majorHAnsi" w:cstheme="majorHAnsi"/>
                <w:b/>
              </w:rPr>
            </w:pPr>
            <w:r w:rsidRPr="00364A66">
              <w:rPr>
                <w:rFonts w:asciiTheme="majorHAnsi" w:hAnsiTheme="majorHAnsi" w:cstheme="majorHAnsi"/>
                <w:b/>
              </w:rPr>
              <w:t>Warunek</w:t>
            </w:r>
          </w:p>
        </w:tc>
        <w:tc>
          <w:tcPr>
            <w:tcW w:w="4536" w:type="dxa"/>
            <w:shd w:val="clear" w:color="auto" w:fill="9CC2E5" w:themeFill="accent1" w:themeFillTint="99"/>
          </w:tcPr>
          <w:p w14:paraId="65D28E38" w14:textId="77777777" w:rsidR="00EE23A0" w:rsidRPr="00364A66" w:rsidRDefault="00EE23A0" w:rsidP="00364A66">
            <w:pPr>
              <w:jc w:val="center"/>
              <w:rPr>
                <w:rFonts w:asciiTheme="majorHAnsi" w:hAnsiTheme="majorHAnsi" w:cstheme="majorHAnsi"/>
                <w:b/>
              </w:rPr>
            </w:pPr>
            <w:r w:rsidRPr="00364A66">
              <w:rPr>
                <w:rFonts w:asciiTheme="majorHAnsi" w:hAnsiTheme="majorHAnsi" w:cstheme="majorHAnsi"/>
                <w:b/>
              </w:rPr>
              <w:t xml:space="preserve">Możliwość </w:t>
            </w:r>
            <w:r w:rsidR="00082B24">
              <w:rPr>
                <w:rFonts w:asciiTheme="majorHAnsi" w:hAnsiTheme="majorHAnsi" w:cstheme="majorHAnsi"/>
                <w:b/>
              </w:rPr>
              <w:t>uzupełnienia/</w:t>
            </w:r>
            <w:r w:rsidRPr="00364A66">
              <w:rPr>
                <w:rFonts w:asciiTheme="majorHAnsi" w:hAnsiTheme="majorHAnsi" w:cstheme="majorHAnsi"/>
                <w:b/>
              </w:rPr>
              <w:t>korekty</w:t>
            </w:r>
          </w:p>
        </w:tc>
        <w:tc>
          <w:tcPr>
            <w:tcW w:w="1383" w:type="dxa"/>
            <w:shd w:val="clear" w:color="auto" w:fill="9CC2E5" w:themeFill="accent1" w:themeFillTint="99"/>
          </w:tcPr>
          <w:p w14:paraId="59A6F048" w14:textId="77777777" w:rsidR="00EE23A0" w:rsidRPr="00364A66" w:rsidRDefault="00EE23A0" w:rsidP="00364A66">
            <w:pPr>
              <w:jc w:val="center"/>
              <w:rPr>
                <w:rFonts w:asciiTheme="majorHAnsi" w:hAnsiTheme="majorHAnsi" w:cstheme="majorHAnsi"/>
                <w:b/>
              </w:rPr>
            </w:pPr>
            <w:r w:rsidRPr="00364A66">
              <w:rPr>
                <w:rFonts w:asciiTheme="majorHAnsi" w:hAnsiTheme="majorHAnsi" w:cstheme="majorHAnsi"/>
                <w:b/>
              </w:rPr>
              <w:t>Ocena</w:t>
            </w:r>
          </w:p>
        </w:tc>
      </w:tr>
      <w:tr w:rsidR="00EE23A0" w:rsidRPr="00364A66" w14:paraId="38697C3F" w14:textId="77777777" w:rsidTr="003108DE">
        <w:tc>
          <w:tcPr>
            <w:tcW w:w="562" w:type="dxa"/>
          </w:tcPr>
          <w:p w14:paraId="27ADF5C7" w14:textId="77777777" w:rsidR="00EE23A0" w:rsidRPr="00364A66" w:rsidRDefault="00EE23A0" w:rsidP="00364A66">
            <w:pPr>
              <w:jc w:val="center"/>
              <w:rPr>
                <w:rFonts w:asciiTheme="majorHAnsi" w:hAnsiTheme="majorHAnsi" w:cstheme="majorHAnsi"/>
              </w:rPr>
            </w:pPr>
            <w:r w:rsidRPr="00364A66">
              <w:rPr>
                <w:rFonts w:asciiTheme="majorHAnsi" w:hAnsiTheme="majorHAnsi" w:cstheme="majorHAnsi"/>
              </w:rPr>
              <w:t>1.</w:t>
            </w:r>
          </w:p>
        </w:tc>
        <w:tc>
          <w:tcPr>
            <w:tcW w:w="7513" w:type="dxa"/>
          </w:tcPr>
          <w:p w14:paraId="57BA948E" w14:textId="77777777" w:rsidR="00EE23A0" w:rsidRPr="00364A66" w:rsidRDefault="00EE23A0" w:rsidP="00364A66">
            <w:pPr>
              <w:jc w:val="both"/>
              <w:rPr>
                <w:rFonts w:asciiTheme="majorHAnsi" w:hAnsiTheme="majorHAnsi" w:cstheme="majorHAnsi"/>
              </w:rPr>
            </w:pPr>
            <w:r w:rsidRPr="00364A66">
              <w:rPr>
                <w:rFonts w:asciiTheme="majorHAnsi" w:hAnsiTheme="majorHAnsi" w:cstheme="majorHAnsi"/>
              </w:rPr>
              <w:t>Suma kontrolna wniosku o udzielenie wsparcia w wersji papierowej jest zgodna z wersją elektroniczną przesłaną za pomocą aplikacji GWA2014 (weryfikacja na podstawie Potwierdzenia przesłania wniosku w GWA).</w:t>
            </w:r>
          </w:p>
        </w:tc>
        <w:tc>
          <w:tcPr>
            <w:tcW w:w="4536" w:type="dxa"/>
          </w:tcPr>
          <w:p w14:paraId="2BE1ED72" w14:textId="77777777" w:rsidR="003108DE" w:rsidRPr="00364A66" w:rsidRDefault="003108DE" w:rsidP="00364A66">
            <w:pPr>
              <w:jc w:val="both"/>
              <w:rPr>
                <w:rFonts w:asciiTheme="majorHAnsi" w:hAnsiTheme="majorHAnsi" w:cstheme="majorHAnsi"/>
              </w:rPr>
            </w:pPr>
            <w:r w:rsidRPr="00364A66">
              <w:rPr>
                <w:rFonts w:asciiTheme="majorHAnsi" w:hAnsiTheme="majorHAnsi" w:cstheme="majorHAnsi"/>
              </w:rPr>
              <w:t xml:space="preserve">Brak możliwości korekty na etapie złożenia wniosku o dofinansowanie. </w:t>
            </w:r>
          </w:p>
          <w:p w14:paraId="155EEA6F" w14:textId="77777777" w:rsidR="003108DE" w:rsidRPr="00364A66" w:rsidRDefault="003108DE" w:rsidP="00364A66">
            <w:pPr>
              <w:jc w:val="both"/>
              <w:rPr>
                <w:rFonts w:asciiTheme="majorHAnsi" w:hAnsiTheme="majorHAnsi" w:cstheme="majorHAnsi"/>
              </w:rPr>
            </w:pPr>
          </w:p>
          <w:p w14:paraId="75546AC1" w14:textId="77777777" w:rsidR="00EE23A0" w:rsidRPr="00364A66" w:rsidRDefault="003108DE" w:rsidP="0068078E">
            <w:pPr>
              <w:jc w:val="both"/>
              <w:rPr>
                <w:rFonts w:asciiTheme="majorHAnsi" w:hAnsiTheme="majorHAnsi" w:cstheme="majorHAnsi"/>
              </w:rPr>
            </w:pPr>
            <w:r w:rsidRPr="00364A66">
              <w:rPr>
                <w:rFonts w:asciiTheme="majorHAnsi" w:hAnsiTheme="majorHAnsi" w:cstheme="majorHAnsi"/>
              </w:rPr>
              <w:t xml:space="preserve">Spełnienie </w:t>
            </w:r>
            <w:r w:rsidR="0068078E">
              <w:rPr>
                <w:rFonts w:asciiTheme="majorHAnsi" w:hAnsiTheme="majorHAnsi" w:cstheme="majorHAnsi"/>
              </w:rPr>
              <w:t>warunku</w:t>
            </w:r>
            <w:r w:rsidRPr="00364A66">
              <w:rPr>
                <w:rFonts w:asciiTheme="majorHAnsi" w:hAnsiTheme="majorHAnsi" w:cstheme="majorHAnsi"/>
              </w:rPr>
              <w:t xml:space="preserve"> weryfikowane jest na moment złożenia wniosku o dofinansowanie.</w:t>
            </w:r>
          </w:p>
        </w:tc>
        <w:tc>
          <w:tcPr>
            <w:tcW w:w="1383" w:type="dxa"/>
          </w:tcPr>
          <w:p w14:paraId="4290646D" w14:textId="77777777" w:rsidR="00EE23A0" w:rsidRPr="00364A66" w:rsidRDefault="00EE23A0" w:rsidP="00364A66">
            <w:pPr>
              <w:jc w:val="center"/>
              <w:rPr>
                <w:rFonts w:asciiTheme="majorHAnsi" w:hAnsiTheme="majorHAnsi" w:cstheme="majorHAnsi"/>
              </w:rPr>
            </w:pPr>
            <w:r w:rsidRPr="00364A66">
              <w:rPr>
                <w:rFonts w:asciiTheme="majorHAnsi" w:hAnsiTheme="majorHAnsi" w:cstheme="majorHAnsi"/>
              </w:rPr>
              <w:t>Tak/Nie</w:t>
            </w:r>
          </w:p>
        </w:tc>
      </w:tr>
      <w:tr w:rsidR="00EE23A0" w:rsidRPr="00364A66" w14:paraId="0C46ACFB" w14:textId="77777777" w:rsidTr="003108DE">
        <w:tc>
          <w:tcPr>
            <w:tcW w:w="562" w:type="dxa"/>
          </w:tcPr>
          <w:p w14:paraId="41D03DC6" w14:textId="77777777" w:rsidR="00EE23A0" w:rsidRPr="00364A66" w:rsidRDefault="00EE23A0" w:rsidP="00364A66">
            <w:pPr>
              <w:jc w:val="center"/>
              <w:rPr>
                <w:rFonts w:asciiTheme="majorHAnsi" w:hAnsiTheme="majorHAnsi" w:cstheme="majorHAnsi"/>
              </w:rPr>
            </w:pPr>
            <w:r w:rsidRPr="00364A66">
              <w:rPr>
                <w:rFonts w:asciiTheme="majorHAnsi" w:hAnsiTheme="majorHAnsi" w:cstheme="majorHAnsi"/>
              </w:rPr>
              <w:t>2.</w:t>
            </w:r>
          </w:p>
        </w:tc>
        <w:tc>
          <w:tcPr>
            <w:tcW w:w="7513" w:type="dxa"/>
          </w:tcPr>
          <w:p w14:paraId="6CDEBA4E" w14:textId="77777777" w:rsidR="00EE23A0" w:rsidRPr="00364A66" w:rsidRDefault="00EE23A0" w:rsidP="00364A66">
            <w:pPr>
              <w:jc w:val="both"/>
              <w:rPr>
                <w:rFonts w:asciiTheme="majorHAnsi" w:hAnsiTheme="majorHAnsi" w:cstheme="majorHAnsi"/>
              </w:rPr>
            </w:pPr>
            <w:r w:rsidRPr="00364A66">
              <w:rPr>
                <w:rFonts w:asciiTheme="majorHAnsi" w:hAnsiTheme="majorHAnsi" w:cstheme="majorHAnsi"/>
              </w:rPr>
              <w:t xml:space="preserve">Złożono wersję papierową i elektroniczną </w:t>
            </w:r>
            <w:r w:rsidRPr="00364A66">
              <w:rPr>
                <w:rFonts w:asciiTheme="majorHAnsi" w:hAnsiTheme="majorHAnsi" w:cstheme="majorHAnsi"/>
                <w:i/>
              </w:rPr>
              <w:t>Biznes Planu</w:t>
            </w:r>
            <w:r w:rsidRPr="00364A66">
              <w:rPr>
                <w:rFonts w:asciiTheme="majorHAnsi" w:hAnsiTheme="majorHAnsi" w:cstheme="majorHAnsi"/>
              </w:rPr>
              <w:t>/</w:t>
            </w:r>
            <w:r w:rsidRPr="00364A66">
              <w:rPr>
                <w:rFonts w:asciiTheme="majorHAnsi" w:hAnsiTheme="majorHAnsi" w:cstheme="majorHAnsi"/>
                <w:i/>
              </w:rPr>
              <w:t>Studium Wykonalności</w:t>
            </w:r>
            <w:r w:rsidRPr="00364A66">
              <w:rPr>
                <w:rFonts w:asciiTheme="majorHAnsi" w:hAnsiTheme="majorHAnsi" w:cstheme="majorHAnsi"/>
              </w:rPr>
              <w:t>/</w:t>
            </w:r>
            <w:r w:rsidRPr="00364A66">
              <w:rPr>
                <w:rFonts w:asciiTheme="majorHAnsi" w:hAnsiTheme="majorHAnsi" w:cstheme="majorHAnsi"/>
                <w:i/>
              </w:rPr>
              <w:t xml:space="preserve">Analizy wykonalności </w:t>
            </w:r>
            <w:r w:rsidRPr="00364A66">
              <w:rPr>
                <w:rFonts w:asciiTheme="majorHAnsi" w:hAnsiTheme="majorHAnsi" w:cstheme="majorHAnsi"/>
              </w:rPr>
              <w:t>projektu.</w:t>
            </w:r>
          </w:p>
        </w:tc>
        <w:tc>
          <w:tcPr>
            <w:tcW w:w="4536" w:type="dxa"/>
          </w:tcPr>
          <w:p w14:paraId="379E3953" w14:textId="77777777" w:rsidR="003108DE" w:rsidRPr="00364A66" w:rsidRDefault="003108DE" w:rsidP="00364A66">
            <w:pPr>
              <w:jc w:val="both"/>
              <w:rPr>
                <w:rFonts w:asciiTheme="majorHAnsi" w:hAnsiTheme="majorHAnsi" w:cstheme="majorHAnsi"/>
              </w:rPr>
            </w:pPr>
            <w:r w:rsidRPr="00364A66">
              <w:rPr>
                <w:rFonts w:asciiTheme="majorHAnsi" w:hAnsiTheme="majorHAnsi" w:cstheme="majorHAnsi"/>
              </w:rPr>
              <w:t>Możliwość jednorazowej korekty w przypadku nie przedłożenia jednej z wersji: papierowej lub elektronicznej.</w:t>
            </w:r>
          </w:p>
          <w:p w14:paraId="4C09E9B6" w14:textId="77777777" w:rsidR="003108DE" w:rsidRPr="00364A66" w:rsidRDefault="003108DE" w:rsidP="00364A66">
            <w:pPr>
              <w:jc w:val="both"/>
              <w:rPr>
                <w:rFonts w:asciiTheme="majorHAnsi" w:hAnsiTheme="majorHAnsi" w:cstheme="majorHAnsi"/>
              </w:rPr>
            </w:pPr>
          </w:p>
          <w:p w14:paraId="3357CCAD" w14:textId="77777777" w:rsidR="00EE23A0" w:rsidRPr="00364A66" w:rsidRDefault="003108DE" w:rsidP="00364A66">
            <w:pPr>
              <w:jc w:val="both"/>
              <w:rPr>
                <w:rFonts w:asciiTheme="majorHAnsi" w:hAnsiTheme="majorHAnsi" w:cstheme="majorHAnsi"/>
              </w:rPr>
            </w:pPr>
            <w:r w:rsidRPr="00364A66">
              <w:rPr>
                <w:rFonts w:asciiTheme="majorHAnsi" w:hAnsiTheme="majorHAnsi" w:cstheme="majorHAnsi"/>
              </w:rPr>
              <w:t xml:space="preserve">Spełnienie </w:t>
            </w:r>
            <w:r w:rsidR="0068078E">
              <w:rPr>
                <w:rFonts w:asciiTheme="majorHAnsi" w:hAnsiTheme="majorHAnsi" w:cstheme="majorHAnsi"/>
              </w:rPr>
              <w:t>warunku</w:t>
            </w:r>
            <w:r w:rsidRPr="00364A66">
              <w:rPr>
                <w:rFonts w:asciiTheme="majorHAnsi" w:hAnsiTheme="majorHAnsi" w:cstheme="majorHAnsi"/>
              </w:rPr>
              <w:t xml:space="preserve"> weryfikowane jest na moment złożenia wniosku o dofinansowanie.</w:t>
            </w:r>
          </w:p>
        </w:tc>
        <w:tc>
          <w:tcPr>
            <w:tcW w:w="1383" w:type="dxa"/>
          </w:tcPr>
          <w:p w14:paraId="4A53CF5B" w14:textId="77777777" w:rsidR="00EE23A0" w:rsidRPr="00364A66" w:rsidRDefault="00EE23A0" w:rsidP="00364A66">
            <w:pPr>
              <w:jc w:val="center"/>
              <w:rPr>
                <w:rFonts w:asciiTheme="majorHAnsi" w:hAnsiTheme="majorHAnsi" w:cstheme="majorHAnsi"/>
              </w:rPr>
            </w:pPr>
            <w:r w:rsidRPr="00364A66">
              <w:rPr>
                <w:rFonts w:asciiTheme="majorHAnsi" w:hAnsiTheme="majorHAnsi" w:cstheme="majorHAnsi"/>
              </w:rPr>
              <w:t>Tak/Nie</w:t>
            </w:r>
          </w:p>
        </w:tc>
      </w:tr>
      <w:tr w:rsidR="00EE23A0" w:rsidRPr="00364A66" w14:paraId="05A13D47" w14:textId="77777777" w:rsidTr="003108DE">
        <w:tc>
          <w:tcPr>
            <w:tcW w:w="562" w:type="dxa"/>
          </w:tcPr>
          <w:p w14:paraId="0E66C146" w14:textId="77777777" w:rsidR="00EE23A0" w:rsidRPr="00364A66" w:rsidRDefault="00EE23A0" w:rsidP="00364A66">
            <w:pPr>
              <w:jc w:val="center"/>
              <w:rPr>
                <w:rFonts w:asciiTheme="majorHAnsi" w:hAnsiTheme="majorHAnsi" w:cstheme="majorHAnsi"/>
              </w:rPr>
            </w:pPr>
            <w:r w:rsidRPr="00364A66">
              <w:rPr>
                <w:rFonts w:asciiTheme="majorHAnsi" w:hAnsiTheme="majorHAnsi" w:cstheme="majorHAnsi"/>
              </w:rPr>
              <w:lastRenderedPageBreak/>
              <w:t>3.</w:t>
            </w:r>
          </w:p>
        </w:tc>
        <w:tc>
          <w:tcPr>
            <w:tcW w:w="7513" w:type="dxa"/>
          </w:tcPr>
          <w:p w14:paraId="171154BA" w14:textId="77777777" w:rsidR="00EE23A0" w:rsidRPr="00364A66" w:rsidRDefault="00EE23A0" w:rsidP="00364A66">
            <w:pPr>
              <w:jc w:val="both"/>
              <w:rPr>
                <w:rFonts w:asciiTheme="majorHAnsi" w:hAnsiTheme="majorHAnsi" w:cstheme="majorHAnsi"/>
              </w:rPr>
            </w:pPr>
            <w:r w:rsidRPr="00364A66">
              <w:rPr>
                <w:rFonts w:asciiTheme="majorHAnsi" w:hAnsiTheme="majorHAnsi" w:cstheme="majorHAnsi"/>
              </w:rPr>
              <w:t>Złożona dokumentacja jest kompletna i wypełniona zgodnie z zasadami wskazanymi w </w:t>
            </w:r>
            <w:r w:rsidRPr="00364A66">
              <w:rPr>
                <w:rFonts w:asciiTheme="majorHAnsi" w:hAnsiTheme="majorHAnsi" w:cstheme="majorHAnsi"/>
                <w:i/>
              </w:rPr>
              <w:t>Ogłoszeniu o naborze</w:t>
            </w:r>
            <w:r w:rsidRPr="00364A66">
              <w:rPr>
                <w:rFonts w:asciiTheme="majorHAnsi" w:hAnsiTheme="majorHAnsi" w:cstheme="majorHAnsi"/>
              </w:rPr>
              <w:t xml:space="preserve"> (dotyczy wniosku o udzielenie wsparcia oraz wszystkich niezbędnych załączników).</w:t>
            </w:r>
          </w:p>
        </w:tc>
        <w:tc>
          <w:tcPr>
            <w:tcW w:w="4536" w:type="dxa"/>
          </w:tcPr>
          <w:p w14:paraId="0EEC2330" w14:textId="77777777" w:rsidR="003108DE" w:rsidRPr="00364A66" w:rsidRDefault="003108DE" w:rsidP="00364A66">
            <w:pPr>
              <w:jc w:val="both"/>
              <w:rPr>
                <w:rFonts w:asciiTheme="majorHAnsi" w:hAnsiTheme="majorHAnsi" w:cstheme="majorHAnsi"/>
              </w:rPr>
            </w:pPr>
            <w:r w:rsidRPr="00364A66">
              <w:rPr>
                <w:rFonts w:asciiTheme="majorHAnsi" w:hAnsiTheme="majorHAnsi" w:cstheme="majorHAnsi"/>
              </w:rPr>
              <w:t>Możliwość jednorazowej korekty w zakresie uzupełnienia brakujących załączników lub poprawienia oczywistych omyłek/błędów formalnych.</w:t>
            </w:r>
          </w:p>
          <w:p w14:paraId="140EA415" w14:textId="77777777" w:rsidR="003108DE" w:rsidRPr="00364A66" w:rsidRDefault="003108DE" w:rsidP="00364A66">
            <w:pPr>
              <w:jc w:val="both"/>
              <w:rPr>
                <w:rFonts w:asciiTheme="majorHAnsi" w:hAnsiTheme="majorHAnsi" w:cstheme="majorHAnsi"/>
              </w:rPr>
            </w:pPr>
          </w:p>
          <w:p w14:paraId="10B98396" w14:textId="77777777" w:rsidR="00EE23A0" w:rsidRPr="00364A66" w:rsidRDefault="003108DE" w:rsidP="00364A66">
            <w:pPr>
              <w:jc w:val="both"/>
              <w:rPr>
                <w:rFonts w:asciiTheme="majorHAnsi" w:hAnsiTheme="majorHAnsi" w:cstheme="majorHAnsi"/>
              </w:rPr>
            </w:pPr>
            <w:r w:rsidRPr="00364A66">
              <w:rPr>
                <w:rFonts w:asciiTheme="majorHAnsi" w:hAnsiTheme="majorHAnsi" w:cstheme="majorHAnsi"/>
              </w:rPr>
              <w:t xml:space="preserve">Spełnienie </w:t>
            </w:r>
            <w:r w:rsidR="0068078E">
              <w:rPr>
                <w:rFonts w:asciiTheme="majorHAnsi" w:hAnsiTheme="majorHAnsi" w:cstheme="majorHAnsi"/>
              </w:rPr>
              <w:t>warunku</w:t>
            </w:r>
            <w:r w:rsidRPr="00364A66">
              <w:rPr>
                <w:rFonts w:asciiTheme="majorHAnsi" w:hAnsiTheme="majorHAnsi" w:cstheme="majorHAnsi"/>
              </w:rPr>
              <w:t xml:space="preserve"> weryfikowane jest na moment złożenia wniosku o dofinansowanie.</w:t>
            </w:r>
          </w:p>
        </w:tc>
        <w:tc>
          <w:tcPr>
            <w:tcW w:w="1383" w:type="dxa"/>
          </w:tcPr>
          <w:p w14:paraId="37F9CFAF" w14:textId="77777777" w:rsidR="00EE23A0" w:rsidRPr="00364A66" w:rsidRDefault="00EE23A0" w:rsidP="00364A66">
            <w:pPr>
              <w:jc w:val="center"/>
              <w:rPr>
                <w:rFonts w:asciiTheme="majorHAnsi" w:hAnsiTheme="majorHAnsi" w:cstheme="majorHAnsi"/>
              </w:rPr>
            </w:pPr>
            <w:r w:rsidRPr="00364A66">
              <w:rPr>
                <w:rFonts w:asciiTheme="majorHAnsi" w:hAnsiTheme="majorHAnsi" w:cstheme="majorHAnsi"/>
              </w:rPr>
              <w:t>Tak/Nie</w:t>
            </w:r>
          </w:p>
        </w:tc>
      </w:tr>
    </w:tbl>
    <w:p w14:paraId="5FF8A170" w14:textId="77777777" w:rsidR="00B1365B" w:rsidRDefault="00B1365B" w:rsidP="00364A66">
      <w:pPr>
        <w:spacing w:after="0" w:line="240" w:lineRule="auto"/>
        <w:jc w:val="both"/>
      </w:pPr>
    </w:p>
    <w:p w14:paraId="605632EE" w14:textId="77777777" w:rsidR="003108DE" w:rsidRPr="00364A66" w:rsidRDefault="003108DE" w:rsidP="00364A66">
      <w:pPr>
        <w:spacing w:after="0" w:line="240" w:lineRule="auto"/>
        <w:jc w:val="both"/>
        <w:rPr>
          <w:rFonts w:asciiTheme="majorHAnsi" w:hAnsiTheme="majorHAnsi" w:cstheme="majorHAnsi"/>
          <w:b/>
        </w:rPr>
      </w:pPr>
      <w:r w:rsidRPr="00364A66">
        <w:rPr>
          <w:rFonts w:asciiTheme="majorHAnsi" w:hAnsiTheme="majorHAnsi" w:cstheme="majorHAnsi"/>
          <w:b/>
        </w:rPr>
        <w:t>Warunki formalne</w:t>
      </w:r>
    </w:p>
    <w:p w14:paraId="65ECCE38" w14:textId="77777777" w:rsidR="003108DE" w:rsidRPr="00364A66" w:rsidRDefault="003108DE" w:rsidP="00364A66">
      <w:pPr>
        <w:spacing w:after="0" w:line="240" w:lineRule="auto"/>
        <w:jc w:val="both"/>
        <w:rPr>
          <w:rFonts w:asciiTheme="majorHAnsi" w:hAnsiTheme="majorHAnsi" w:cstheme="majorHAnsi"/>
          <w:b/>
        </w:rPr>
      </w:pPr>
      <w:r w:rsidRPr="00364A66">
        <w:rPr>
          <w:rFonts w:asciiTheme="majorHAnsi" w:hAnsiTheme="majorHAnsi" w:cstheme="majorHAnsi"/>
          <w:b/>
        </w:rPr>
        <w:t>Warunkiem weryfikacji zgodności projektu z warunkami formalnymi jest spełnienie wszystkich warunków technicznych.</w:t>
      </w:r>
    </w:p>
    <w:p w14:paraId="48B01A8D" w14:textId="77777777" w:rsidR="003108DE" w:rsidRPr="00364A66" w:rsidRDefault="003108DE" w:rsidP="00364A66">
      <w:pPr>
        <w:spacing w:after="0" w:line="240" w:lineRule="auto"/>
        <w:jc w:val="both"/>
        <w:rPr>
          <w:rFonts w:asciiTheme="majorHAnsi" w:hAnsiTheme="majorHAnsi" w:cstheme="majorHAnsi"/>
        </w:rPr>
      </w:pPr>
      <w:r w:rsidRPr="00364A66">
        <w:rPr>
          <w:rFonts w:asciiTheme="majorHAnsi" w:hAnsiTheme="majorHAnsi" w:cstheme="majorHAnsi"/>
        </w:rPr>
        <w:t xml:space="preserve">Poszczególne warunki uznaje się za spełnione w przypadku, gdy odpowiedzi na wszystkie szczegółowe pytania opisujące wymogi warunku są twierdzące </w:t>
      </w:r>
    </w:p>
    <w:p w14:paraId="26F775C1" w14:textId="77777777" w:rsidR="00364A66" w:rsidRPr="00364A66" w:rsidRDefault="003108DE" w:rsidP="00364A66">
      <w:pPr>
        <w:spacing w:after="0" w:line="240" w:lineRule="auto"/>
        <w:jc w:val="both"/>
        <w:rPr>
          <w:rFonts w:asciiTheme="majorHAnsi" w:hAnsiTheme="majorHAnsi" w:cstheme="majorHAnsi"/>
        </w:rPr>
      </w:pPr>
      <w:r w:rsidRPr="00364A66">
        <w:rPr>
          <w:rFonts w:asciiTheme="majorHAnsi" w:hAnsiTheme="majorHAnsi" w:cstheme="majorHAnsi"/>
        </w:rPr>
        <w:t>(z wyjątkiem sytuacji, gdy dany warunek/pytanie szczegółowe nie dotyczy danego typu projektu).</w:t>
      </w:r>
    </w:p>
    <w:tbl>
      <w:tblPr>
        <w:tblStyle w:val="Tabela-Siatka1"/>
        <w:tblW w:w="5000" w:type="pct"/>
        <w:tblLayout w:type="fixed"/>
        <w:tblLook w:val="04A0" w:firstRow="1" w:lastRow="0" w:firstColumn="1" w:lastColumn="0" w:noHBand="0" w:noVBand="1"/>
      </w:tblPr>
      <w:tblGrid>
        <w:gridCol w:w="477"/>
        <w:gridCol w:w="2495"/>
        <w:gridCol w:w="5386"/>
        <w:gridCol w:w="4393"/>
        <w:gridCol w:w="1241"/>
      </w:tblGrid>
      <w:tr w:rsidR="00364A66" w:rsidRPr="00364A66" w14:paraId="349D10EE" w14:textId="77777777" w:rsidTr="00364A66">
        <w:tc>
          <w:tcPr>
            <w:tcW w:w="477" w:type="dxa"/>
            <w:shd w:val="clear" w:color="auto" w:fill="BDD6EE" w:themeFill="accent1" w:themeFillTint="66"/>
          </w:tcPr>
          <w:p w14:paraId="7E6D417B" w14:textId="77777777" w:rsidR="00364A66" w:rsidRPr="00364A66" w:rsidRDefault="00364A66" w:rsidP="00364A66">
            <w:pPr>
              <w:jc w:val="center"/>
              <w:rPr>
                <w:rFonts w:asciiTheme="majorHAnsi" w:hAnsiTheme="majorHAnsi" w:cstheme="majorHAnsi"/>
                <w:b/>
              </w:rPr>
            </w:pPr>
            <w:r w:rsidRPr="00364A66">
              <w:rPr>
                <w:rFonts w:asciiTheme="majorHAnsi" w:hAnsiTheme="majorHAnsi" w:cstheme="majorHAnsi"/>
                <w:b/>
              </w:rPr>
              <w:t>Lp.</w:t>
            </w:r>
          </w:p>
        </w:tc>
        <w:tc>
          <w:tcPr>
            <w:tcW w:w="2495" w:type="dxa"/>
            <w:shd w:val="clear" w:color="auto" w:fill="BDD6EE" w:themeFill="accent1" w:themeFillTint="66"/>
          </w:tcPr>
          <w:p w14:paraId="4075F9C1" w14:textId="77777777" w:rsidR="00364A66" w:rsidRPr="00364A66" w:rsidRDefault="00364A66" w:rsidP="00364A66">
            <w:pPr>
              <w:jc w:val="center"/>
              <w:rPr>
                <w:rFonts w:asciiTheme="majorHAnsi" w:hAnsiTheme="majorHAnsi" w:cstheme="majorHAnsi"/>
                <w:b/>
              </w:rPr>
            </w:pPr>
            <w:r w:rsidRPr="00364A66">
              <w:rPr>
                <w:rFonts w:asciiTheme="majorHAnsi" w:hAnsiTheme="majorHAnsi" w:cstheme="majorHAnsi"/>
                <w:b/>
              </w:rPr>
              <w:t>Warunek</w:t>
            </w:r>
          </w:p>
        </w:tc>
        <w:tc>
          <w:tcPr>
            <w:tcW w:w="5387" w:type="dxa"/>
            <w:shd w:val="clear" w:color="auto" w:fill="BDD6EE" w:themeFill="accent1" w:themeFillTint="66"/>
          </w:tcPr>
          <w:p w14:paraId="08FB3483" w14:textId="77777777" w:rsidR="00364A66" w:rsidRPr="00364A66" w:rsidRDefault="00364A66" w:rsidP="00364A66">
            <w:pPr>
              <w:jc w:val="center"/>
              <w:rPr>
                <w:rFonts w:asciiTheme="majorHAnsi" w:hAnsiTheme="majorHAnsi" w:cstheme="majorHAnsi"/>
                <w:b/>
              </w:rPr>
            </w:pPr>
            <w:r w:rsidRPr="00364A66">
              <w:rPr>
                <w:rFonts w:asciiTheme="majorHAnsi" w:hAnsiTheme="majorHAnsi" w:cstheme="majorHAnsi"/>
                <w:b/>
              </w:rPr>
              <w:t xml:space="preserve">Definicja </w:t>
            </w:r>
          </w:p>
        </w:tc>
        <w:tc>
          <w:tcPr>
            <w:tcW w:w="4394" w:type="dxa"/>
            <w:shd w:val="clear" w:color="auto" w:fill="BDD6EE" w:themeFill="accent1" w:themeFillTint="66"/>
          </w:tcPr>
          <w:p w14:paraId="281A3F70" w14:textId="77777777" w:rsidR="00364A66" w:rsidRPr="00364A66" w:rsidRDefault="00364A66" w:rsidP="00082B24">
            <w:pPr>
              <w:jc w:val="center"/>
              <w:rPr>
                <w:rFonts w:asciiTheme="majorHAnsi" w:hAnsiTheme="majorHAnsi" w:cstheme="majorHAnsi"/>
                <w:b/>
              </w:rPr>
            </w:pPr>
            <w:r w:rsidRPr="00364A66">
              <w:rPr>
                <w:rFonts w:asciiTheme="majorHAnsi" w:hAnsiTheme="majorHAnsi" w:cstheme="majorHAnsi"/>
                <w:b/>
              </w:rPr>
              <w:t xml:space="preserve">Możliwość </w:t>
            </w:r>
            <w:r w:rsidR="00082B24">
              <w:rPr>
                <w:rFonts w:asciiTheme="majorHAnsi" w:hAnsiTheme="majorHAnsi" w:cstheme="majorHAnsi"/>
                <w:b/>
              </w:rPr>
              <w:t>uzupełnienia/</w:t>
            </w:r>
            <w:r w:rsidRPr="00364A66">
              <w:rPr>
                <w:rFonts w:asciiTheme="majorHAnsi" w:hAnsiTheme="majorHAnsi" w:cstheme="majorHAnsi"/>
                <w:b/>
              </w:rPr>
              <w:t>korekty</w:t>
            </w:r>
            <w:r w:rsidR="002E210D">
              <w:rPr>
                <w:rStyle w:val="Odwoanieprzypisudolnego"/>
                <w:rFonts w:asciiTheme="majorHAnsi" w:hAnsiTheme="majorHAnsi" w:cstheme="majorHAnsi"/>
                <w:b/>
              </w:rPr>
              <w:footnoteReference w:id="1"/>
            </w:r>
          </w:p>
        </w:tc>
        <w:tc>
          <w:tcPr>
            <w:tcW w:w="1241" w:type="dxa"/>
            <w:shd w:val="clear" w:color="auto" w:fill="BDD6EE" w:themeFill="accent1" w:themeFillTint="66"/>
          </w:tcPr>
          <w:p w14:paraId="120067DC" w14:textId="77777777" w:rsidR="00364A66" w:rsidRPr="00364A66" w:rsidRDefault="00364A66" w:rsidP="002E210D">
            <w:pPr>
              <w:jc w:val="center"/>
              <w:rPr>
                <w:rFonts w:asciiTheme="majorHAnsi" w:hAnsiTheme="majorHAnsi" w:cstheme="majorHAnsi"/>
                <w:b/>
              </w:rPr>
            </w:pPr>
            <w:r w:rsidRPr="00364A66">
              <w:rPr>
                <w:rFonts w:asciiTheme="majorHAnsi" w:hAnsiTheme="majorHAnsi" w:cstheme="majorHAnsi"/>
                <w:b/>
              </w:rPr>
              <w:t>Ocena</w:t>
            </w:r>
          </w:p>
        </w:tc>
      </w:tr>
      <w:tr w:rsidR="00364A66" w:rsidRPr="00364A66" w14:paraId="56E159EF" w14:textId="77777777" w:rsidTr="00364A66">
        <w:trPr>
          <w:trHeight w:val="431"/>
        </w:trPr>
        <w:tc>
          <w:tcPr>
            <w:tcW w:w="477" w:type="dxa"/>
          </w:tcPr>
          <w:p w14:paraId="089F422C" w14:textId="77777777" w:rsidR="00364A66" w:rsidRPr="00364A66" w:rsidRDefault="00364A66" w:rsidP="00364A66">
            <w:pPr>
              <w:jc w:val="center"/>
              <w:rPr>
                <w:rFonts w:asciiTheme="majorHAnsi" w:hAnsiTheme="majorHAnsi" w:cstheme="majorHAnsi"/>
              </w:rPr>
            </w:pPr>
            <w:r w:rsidRPr="00364A66">
              <w:rPr>
                <w:rFonts w:asciiTheme="majorHAnsi" w:hAnsiTheme="majorHAnsi" w:cstheme="majorHAnsi"/>
              </w:rPr>
              <w:t>1.</w:t>
            </w:r>
          </w:p>
        </w:tc>
        <w:tc>
          <w:tcPr>
            <w:tcW w:w="2495" w:type="dxa"/>
          </w:tcPr>
          <w:p w14:paraId="60BA3EF1" w14:textId="77777777" w:rsidR="00364A66" w:rsidRPr="00364A66" w:rsidRDefault="00364A66" w:rsidP="00364A66">
            <w:pPr>
              <w:rPr>
                <w:rFonts w:asciiTheme="majorHAnsi" w:hAnsiTheme="majorHAnsi" w:cstheme="majorHAnsi"/>
                <w:b/>
              </w:rPr>
            </w:pPr>
            <w:r w:rsidRPr="00364A66">
              <w:rPr>
                <w:rFonts w:asciiTheme="majorHAnsi" w:hAnsiTheme="majorHAnsi" w:cstheme="majorHAnsi"/>
                <w:b/>
              </w:rPr>
              <w:t>Wnioskodawca jest kwalifikowany do wsparcia</w:t>
            </w:r>
          </w:p>
        </w:tc>
        <w:tc>
          <w:tcPr>
            <w:tcW w:w="5387" w:type="dxa"/>
          </w:tcPr>
          <w:p w14:paraId="640D7CCA" w14:textId="77777777" w:rsidR="00364A66" w:rsidRPr="00364A66" w:rsidRDefault="00364A66" w:rsidP="00364A66">
            <w:pPr>
              <w:jc w:val="both"/>
              <w:rPr>
                <w:rFonts w:asciiTheme="majorHAnsi" w:hAnsiTheme="majorHAnsi" w:cstheme="majorHAnsi"/>
              </w:rPr>
            </w:pPr>
            <w:r w:rsidRPr="00364A66">
              <w:rPr>
                <w:rFonts w:asciiTheme="majorHAnsi" w:hAnsiTheme="majorHAnsi" w:cstheme="majorHAnsi"/>
              </w:rPr>
              <w:t>Wn</w:t>
            </w:r>
            <w:r w:rsidR="00DF4CFA">
              <w:rPr>
                <w:rFonts w:asciiTheme="majorHAnsi" w:hAnsiTheme="majorHAnsi" w:cstheme="majorHAnsi"/>
              </w:rPr>
              <w:t>ioskodawca jest zgodny z typem B</w:t>
            </w:r>
            <w:r w:rsidRPr="00364A66">
              <w:rPr>
                <w:rFonts w:asciiTheme="majorHAnsi" w:hAnsiTheme="majorHAnsi" w:cstheme="majorHAnsi"/>
              </w:rPr>
              <w:t xml:space="preserve">eneficjenta i spełnia wymogi określone w </w:t>
            </w:r>
            <w:r w:rsidRPr="00364A66">
              <w:rPr>
                <w:rFonts w:asciiTheme="majorHAnsi" w:hAnsiTheme="majorHAnsi" w:cstheme="majorHAnsi"/>
                <w:i/>
              </w:rPr>
              <w:t>Szczegółowym Opisie Osi Priorytetowych Regionalnego Programu Operacyjnego Województwa Podlaskiego na lata 2014-2020</w:t>
            </w:r>
            <w:r w:rsidRPr="00364A66">
              <w:rPr>
                <w:rFonts w:asciiTheme="majorHAnsi" w:hAnsiTheme="majorHAnsi" w:cstheme="majorHAnsi"/>
              </w:rPr>
              <w:t xml:space="preserve"> (</w:t>
            </w:r>
            <w:r w:rsidRPr="00364A66">
              <w:rPr>
                <w:rFonts w:asciiTheme="majorHAnsi" w:hAnsiTheme="majorHAnsi" w:cstheme="majorHAnsi"/>
                <w:i/>
              </w:rPr>
              <w:t>SZOOP</w:t>
            </w:r>
            <w:r w:rsidRPr="00364A66">
              <w:rPr>
                <w:rFonts w:asciiTheme="majorHAnsi" w:hAnsiTheme="majorHAnsi" w:cstheme="majorHAnsi"/>
              </w:rPr>
              <w:t>).</w:t>
            </w:r>
          </w:p>
        </w:tc>
        <w:tc>
          <w:tcPr>
            <w:tcW w:w="4394" w:type="dxa"/>
          </w:tcPr>
          <w:p w14:paraId="74793808" w14:textId="77777777" w:rsidR="00364A66" w:rsidRPr="00364A66" w:rsidRDefault="00364A66" w:rsidP="00364A66">
            <w:pPr>
              <w:jc w:val="both"/>
              <w:rPr>
                <w:rFonts w:asciiTheme="majorHAnsi" w:hAnsiTheme="majorHAnsi" w:cstheme="majorHAnsi"/>
              </w:rPr>
            </w:pPr>
            <w:r w:rsidRPr="00364A66">
              <w:rPr>
                <w:rFonts w:asciiTheme="majorHAnsi" w:hAnsiTheme="majorHAnsi" w:cstheme="majorHAnsi"/>
              </w:rPr>
              <w:t>Brak możliwości korekty na etapie złożenia wniosku o dofinansowanie.</w:t>
            </w:r>
          </w:p>
          <w:p w14:paraId="69678543" w14:textId="77777777" w:rsidR="00364A66" w:rsidRPr="00364A66" w:rsidRDefault="00364A66" w:rsidP="00364A66">
            <w:pPr>
              <w:jc w:val="both"/>
              <w:rPr>
                <w:rFonts w:asciiTheme="majorHAnsi" w:hAnsiTheme="majorHAnsi" w:cstheme="majorHAnsi"/>
              </w:rPr>
            </w:pPr>
          </w:p>
          <w:p w14:paraId="43704D02" w14:textId="77777777" w:rsidR="00364A66" w:rsidRPr="00364A66" w:rsidRDefault="00364A66" w:rsidP="00364A66">
            <w:pPr>
              <w:jc w:val="both"/>
              <w:rPr>
                <w:rFonts w:asciiTheme="majorHAnsi" w:hAnsiTheme="majorHAnsi" w:cstheme="majorHAnsi"/>
              </w:rPr>
            </w:pPr>
            <w:r w:rsidRPr="00364A66">
              <w:rPr>
                <w:rFonts w:asciiTheme="majorHAnsi" w:hAnsiTheme="majorHAnsi" w:cstheme="majorHAnsi"/>
              </w:rPr>
              <w:t xml:space="preserve">Spełnienie </w:t>
            </w:r>
            <w:r w:rsidR="0068078E">
              <w:rPr>
                <w:rFonts w:asciiTheme="majorHAnsi" w:hAnsiTheme="majorHAnsi" w:cstheme="majorHAnsi"/>
              </w:rPr>
              <w:t>warunku</w:t>
            </w:r>
            <w:r w:rsidRPr="00364A66">
              <w:rPr>
                <w:rFonts w:asciiTheme="majorHAnsi" w:hAnsiTheme="majorHAnsi" w:cstheme="majorHAnsi"/>
              </w:rPr>
              <w:t xml:space="preserve"> powinno być</w:t>
            </w:r>
            <w:r>
              <w:rPr>
                <w:rFonts w:asciiTheme="majorHAnsi" w:hAnsiTheme="majorHAnsi" w:cstheme="majorHAnsi"/>
              </w:rPr>
              <w:t xml:space="preserve"> utrzymane od złożenia wniosku  </w:t>
            </w:r>
            <w:r w:rsidRPr="00364A66">
              <w:rPr>
                <w:rFonts w:asciiTheme="majorHAnsi" w:hAnsiTheme="majorHAnsi" w:cstheme="majorHAnsi"/>
              </w:rPr>
              <w:t>o dofinansowanie do końca okresu trwałości projektu.</w:t>
            </w:r>
          </w:p>
          <w:p w14:paraId="46470E42" w14:textId="77777777" w:rsidR="00364A66" w:rsidRPr="00364A66" w:rsidRDefault="00364A66" w:rsidP="00364A66">
            <w:pPr>
              <w:jc w:val="both"/>
              <w:rPr>
                <w:rFonts w:asciiTheme="majorHAnsi" w:hAnsiTheme="majorHAnsi" w:cstheme="majorHAnsi"/>
              </w:rPr>
            </w:pPr>
          </w:p>
          <w:p w14:paraId="2EFACD39" w14:textId="77777777" w:rsidR="00364A66" w:rsidRPr="00364A66" w:rsidRDefault="00364A66" w:rsidP="00364A66">
            <w:pPr>
              <w:jc w:val="both"/>
              <w:rPr>
                <w:rFonts w:asciiTheme="majorHAnsi" w:hAnsiTheme="majorHAnsi" w:cstheme="majorHAnsi"/>
              </w:rPr>
            </w:pPr>
            <w:r w:rsidRPr="00364A66">
              <w:rPr>
                <w:rFonts w:asciiTheme="majorHAnsi" w:hAnsiTheme="majorHAnsi" w:cstheme="majorHAnsi"/>
              </w:rPr>
              <w:t xml:space="preserve">Możliwość odstępstwa od </w:t>
            </w:r>
            <w:r w:rsidR="0068078E">
              <w:rPr>
                <w:rFonts w:asciiTheme="majorHAnsi" w:hAnsiTheme="majorHAnsi" w:cstheme="majorHAnsi"/>
              </w:rPr>
              <w:t>warunku</w:t>
            </w:r>
            <w:r w:rsidRPr="00364A66">
              <w:rPr>
                <w:rFonts w:asciiTheme="majorHAnsi" w:hAnsiTheme="majorHAnsi" w:cstheme="majorHAnsi"/>
              </w:rPr>
              <w:t xml:space="preserve"> na etapie realizacji projektu i okresu trwałości projektu może wynikać z:</w:t>
            </w:r>
          </w:p>
          <w:p w14:paraId="669FD5FA" w14:textId="77777777" w:rsidR="00364A66" w:rsidRDefault="00364A66" w:rsidP="00364A66">
            <w:pPr>
              <w:pStyle w:val="Akapitzlist"/>
              <w:numPr>
                <w:ilvl w:val="0"/>
                <w:numId w:val="2"/>
              </w:numPr>
              <w:ind w:left="357" w:hanging="357"/>
              <w:jc w:val="both"/>
              <w:rPr>
                <w:rFonts w:asciiTheme="majorHAnsi" w:hAnsiTheme="majorHAnsi" w:cstheme="majorHAnsi"/>
              </w:rPr>
            </w:pPr>
            <w:r w:rsidRPr="00364A66">
              <w:rPr>
                <w:rFonts w:asciiTheme="majorHAnsi" w:hAnsiTheme="majorHAnsi" w:cstheme="majorHAnsi"/>
              </w:rPr>
              <w:t>zmiany struktury organizacyjno-prawnej,</w:t>
            </w:r>
          </w:p>
          <w:p w14:paraId="1CE0C298" w14:textId="77777777" w:rsidR="00364A66" w:rsidRDefault="00364A66" w:rsidP="00364A66">
            <w:pPr>
              <w:pStyle w:val="Akapitzlist"/>
              <w:numPr>
                <w:ilvl w:val="0"/>
                <w:numId w:val="2"/>
              </w:numPr>
              <w:ind w:left="357" w:hanging="357"/>
              <w:jc w:val="both"/>
              <w:rPr>
                <w:rFonts w:asciiTheme="majorHAnsi" w:hAnsiTheme="majorHAnsi" w:cstheme="majorHAnsi"/>
              </w:rPr>
            </w:pPr>
            <w:r w:rsidRPr="00364A66">
              <w:rPr>
                <w:rFonts w:asciiTheme="majorHAnsi" w:hAnsiTheme="majorHAnsi" w:cstheme="majorHAnsi"/>
              </w:rPr>
              <w:t>zmiany statusu Beneficjenta,</w:t>
            </w:r>
          </w:p>
          <w:p w14:paraId="759614D6" w14:textId="77777777" w:rsidR="00364A66" w:rsidRPr="00364A66" w:rsidRDefault="00364A66" w:rsidP="00364A66">
            <w:pPr>
              <w:pStyle w:val="Akapitzlist"/>
              <w:numPr>
                <w:ilvl w:val="0"/>
                <w:numId w:val="2"/>
              </w:numPr>
              <w:ind w:left="357" w:hanging="357"/>
              <w:jc w:val="both"/>
              <w:rPr>
                <w:rFonts w:asciiTheme="majorHAnsi" w:hAnsiTheme="majorHAnsi" w:cstheme="majorHAnsi"/>
              </w:rPr>
            </w:pPr>
            <w:r w:rsidRPr="00364A66">
              <w:rPr>
                <w:rFonts w:asciiTheme="majorHAnsi" w:hAnsiTheme="majorHAnsi" w:cstheme="majorHAnsi"/>
              </w:rPr>
              <w:t>innych zmian organizacyjnych wynikających z naturalnego rozwoju Beneficjenta,</w:t>
            </w:r>
          </w:p>
          <w:p w14:paraId="19AA4ADC" w14:textId="77777777" w:rsidR="00364A66" w:rsidRPr="00364A66" w:rsidRDefault="00364A66" w:rsidP="00364A66">
            <w:pPr>
              <w:jc w:val="both"/>
              <w:rPr>
                <w:rFonts w:asciiTheme="majorHAnsi" w:hAnsiTheme="majorHAnsi" w:cstheme="majorHAnsi"/>
              </w:rPr>
            </w:pPr>
            <w:r w:rsidRPr="00364A66">
              <w:rPr>
                <w:rFonts w:asciiTheme="majorHAnsi" w:hAnsiTheme="majorHAnsi" w:cstheme="majorHAnsi"/>
              </w:rPr>
              <w:t>przy czym każda zmiana powinna być uzasadniona i zaakceptowana przez IZ RPOWP.</w:t>
            </w:r>
          </w:p>
        </w:tc>
        <w:tc>
          <w:tcPr>
            <w:tcW w:w="1241" w:type="dxa"/>
          </w:tcPr>
          <w:p w14:paraId="350689CD" w14:textId="77777777" w:rsidR="00364A66" w:rsidRPr="00364A66" w:rsidRDefault="00364A66" w:rsidP="00364A66">
            <w:pPr>
              <w:jc w:val="center"/>
              <w:rPr>
                <w:rFonts w:asciiTheme="majorHAnsi" w:hAnsiTheme="majorHAnsi" w:cstheme="majorHAnsi"/>
              </w:rPr>
            </w:pPr>
            <w:r w:rsidRPr="00364A66">
              <w:rPr>
                <w:rFonts w:asciiTheme="majorHAnsi" w:hAnsiTheme="majorHAnsi" w:cstheme="majorHAnsi"/>
              </w:rPr>
              <w:t>Tak/Nie</w:t>
            </w:r>
          </w:p>
        </w:tc>
      </w:tr>
      <w:tr w:rsidR="00364A66" w:rsidRPr="00364A66" w14:paraId="487635DD" w14:textId="77777777" w:rsidTr="00364A66">
        <w:trPr>
          <w:trHeight w:val="718"/>
        </w:trPr>
        <w:tc>
          <w:tcPr>
            <w:tcW w:w="477" w:type="dxa"/>
            <w:vMerge w:val="restart"/>
          </w:tcPr>
          <w:p w14:paraId="1E440536" w14:textId="77777777" w:rsidR="00364A66" w:rsidRPr="00364A66" w:rsidRDefault="00364A66" w:rsidP="00364A66">
            <w:pPr>
              <w:jc w:val="center"/>
              <w:rPr>
                <w:rFonts w:asciiTheme="majorHAnsi" w:hAnsiTheme="majorHAnsi" w:cstheme="majorHAnsi"/>
              </w:rPr>
            </w:pPr>
            <w:r w:rsidRPr="00364A66">
              <w:rPr>
                <w:rFonts w:asciiTheme="majorHAnsi" w:hAnsiTheme="majorHAnsi" w:cstheme="majorHAnsi"/>
              </w:rPr>
              <w:lastRenderedPageBreak/>
              <w:t>2</w:t>
            </w:r>
            <w:r>
              <w:rPr>
                <w:rFonts w:asciiTheme="majorHAnsi" w:hAnsiTheme="majorHAnsi" w:cstheme="majorHAnsi"/>
              </w:rPr>
              <w:t>.</w:t>
            </w:r>
          </w:p>
        </w:tc>
        <w:tc>
          <w:tcPr>
            <w:tcW w:w="2495" w:type="dxa"/>
            <w:vMerge w:val="restart"/>
          </w:tcPr>
          <w:p w14:paraId="3288A4DC" w14:textId="77777777" w:rsidR="00364A66" w:rsidRPr="00364A66" w:rsidRDefault="00364A66" w:rsidP="00364A66">
            <w:pPr>
              <w:rPr>
                <w:rFonts w:asciiTheme="majorHAnsi" w:hAnsiTheme="majorHAnsi" w:cstheme="majorHAnsi"/>
                <w:b/>
              </w:rPr>
            </w:pPr>
            <w:r w:rsidRPr="00364A66">
              <w:rPr>
                <w:rFonts w:asciiTheme="majorHAnsi" w:hAnsiTheme="majorHAnsi" w:cstheme="majorHAnsi"/>
                <w:b/>
              </w:rPr>
              <w:t>Operacja spełnia wymóg minimalnej/maksymalnej wartości operacji oraz maksymalnego poziomu wsparcia</w:t>
            </w:r>
          </w:p>
          <w:p w14:paraId="3F296743" w14:textId="77777777" w:rsidR="00364A66" w:rsidRPr="00364A66" w:rsidRDefault="00364A66" w:rsidP="00364A66">
            <w:pPr>
              <w:rPr>
                <w:rFonts w:asciiTheme="majorHAnsi" w:hAnsiTheme="majorHAnsi" w:cstheme="majorHAnsi"/>
              </w:rPr>
            </w:pPr>
          </w:p>
        </w:tc>
        <w:tc>
          <w:tcPr>
            <w:tcW w:w="5387" w:type="dxa"/>
          </w:tcPr>
          <w:p w14:paraId="326B38ED" w14:textId="77777777" w:rsidR="00364A66" w:rsidRPr="00364A66" w:rsidRDefault="00364A66" w:rsidP="00364A66">
            <w:pPr>
              <w:jc w:val="both"/>
              <w:rPr>
                <w:rFonts w:asciiTheme="majorHAnsi" w:hAnsiTheme="majorHAnsi" w:cstheme="majorHAnsi"/>
              </w:rPr>
            </w:pPr>
            <w:r w:rsidRPr="00364A66">
              <w:rPr>
                <w:rFonts w:asciiTheme="majorHAnsi" w:hAnsiTheme="majorHAnsi" w:cstheme="majorHAnsi"/>
              </w:rPr>
              <w:t xml:space="preserve">Wartość wydatków kwalifikowalnych operacji nie jest mniejsza niż minimalna i/lub większa niż maksymalna wartość określona w </w:t>
            </w:r>
            <w:r w:rsidRPr="00364A66">
              <w:rPr>
                <w:rFonts w:asciiTheme="majorHAnsi" w:hAnsiTheme="majorHAnsi" w:cstheme="majorHAnsi"/>
                <w:i/>
              </w:rPr>
              <w:t>SZOOP</w:t>
            </w:r>
            <w:r w:rsidRPr="00364A66">
              <w:rPr>
                <w:rFonts w:asciiTheme="majorHAnsi" w:hAnsiTheme="majorHAnsi" w:cstheme="majorHAnsi"/>
              </w:rPr>
              <w:t xml:space="preserve"> lub/i </w:t>
            </w:r>
            <w:r w:rsidRPr="00364A66">
              <w:rPr>
                <w:rFonts w:asciiTheme="majorHAnsi" w:hAnsiTheme="majorHAnsi" w:cstheme="majorHAnsi"/>
                <w:i/>
              </w:rPr>
              <w:t>Ogłoszeniu o naborze.</w:t>
            </w:r>
          </w:p>
        </w:tc>
        <w:tc>
          <w:tcPr>
            <w:tcW w:w="4394" w:type="dxa"/>
          </w:tcPr>
          <w:p w14:paraId="5673AFCB" w14:textId="77777777" w:rsidR="00DF4CFA" w:rsidRDefault="00DF4CFA" w:rsidP="00DF4CFA">
            <w:pPr>
              <w:jc w:val="both"/>
              <w:rPr>
                <w:rFonts w:asciiTheme="majorHAnsi" w:hAnsiTheme="majorHAnsi" w:cstheme="majorHAnsi"/>
              </w:rPr>
            </w:pPr>
            <w:r w:rsidRPr="00DF4CFA">
              <w:rPr>
                <w:rFonts w:asciiTheme="majorHAnsi" w:hAnsiTheme="majorHAnsi" w:cstheme="majorHAnsi"/>
              </w:rPr>
              <w:t>Brak możliwości k</w:t>
            </w:r>
            <w:r>
              <w:rPr>
                <w:rFonts w:asciiTheme="majorHAnsi" w:hAnsiTheme="majorHAnsi" w:cstheme="majorHAnsi"/>
              </w:rPr>
              <w:t>orekty.</w:t>
            </w:r>
          </w:p>
          <w:p w14:paraId="2F2BD477" w14:textId="77777777" w:rsidR="00DF4CFA" w:rsidRPr="00DF4CFA" w:rsidRDefault="00DF4CFA" w:rsidP="00DF4CFA">
            <w:pPr>
              <w:jc w:val="both"/>
              <w:rPr>
                <w:rFonts w:asciiTheme="majorHAnsi" w:hAnsiTheme="majorHAnsi" w:cstheme="majorHAnsi"/>
              </w:rPr>
            </w:pPr>
          </w:p>
          <w:p w14:paraId="3F82AB47" w14:textId="77777777" w:rsidR="00364A66" w:rsidRPr="00364A66" w:rsidRDefault="00DF4CFA" w:rsidP="00DF4CFA">
            <w:pPr>
              <w:jc w:val="both"/>
              <w:rPr>
                <w:rFonts w:asciiTheme="majorHAnsi" w:hAnsiTheme="majorHAnsi" w:cstheme="majorHAnsi"/>
              </w:rPr>
            </w:pPr>
            <w:r w:rsidRPr="00DF4CFA">
              <w:rPr>
                <w:rFonts w:asciiTheme="majorHAnsi" w:hAnsiTheme="majorHAnsi" w:cstheme="majorHAnsi"/>
              </w:rPr>
              <w:t xml:space="preserve">Spełnienie </w:t>
            </w:r>
            <w:r w:rsidR="0068078E">
              <w:rPr>
                <w:rFonts w:asciiTheme="majorHAnsi" w:hAnsiTheme="majorHAnsi" w:cstheme="majorHAnsi"/>
              </w:rPr>
              <w:t>warunku</w:t>
            </w:r>
            <w:r w:rsidRPr="00DF4CFA">
              <w:rPr>
                <w:rFonts w:asciiTheme="majorHAnsi" w:hAnsiTheme="majorHAnsi" w:cstheme="majorHAnsi"/>
              </w:rPr>
              <w:t xml:space="preserve"> weryfikowane j</w:t>
            </w:r>
            <w:r>
              <w:rPr>
                <w:rFonts w:asciiTheme="majorHAnsi" w:hAnsiTheme="majorHAnsi" w:cstheme="majorHAnsi"/>
              </w:rPr>
              <w:t xml:space="preserve">est na moment złożenia wniosku </w:t>
            </w:r>
            <w:r w:rsidRPr="00DF4CFA">
              <w:rPr>
                <w:rFonts w:asciiTheme="majorHAnsi" w:hAnsiTheme="majorHAnsi" w:cstheme="majorHAnsi"/>
              </w:rPr>
              <w:t>o dofinansowanie.</w:t>
            </w:r>
          </w:p>
        </w:tc>
        <w:tc>
          <w:tcPr>
            <w:tcW w:w="1241" w:type="dxa"/>
          </w:tcPr>
          <w:p w14:paraId="12F198AA" w14:textId="77777777" w:rsidR="00364A66" w:rsidRPr="00364A66" w:rsidRDefault="00364A66" w:rsidP="00364A66">
            <w:pPr>
              <w:jc w:val="center"/>
              <w:rPr>
                <w:rFonts w:asciiTheme="majorHAnsi" w:hAnsiTheme="majorHAnsi" w:cstheme="majorHAnsi"/>
              </w:rPr>
            </w:pPr>
            <w:r w:rsidRPr="00364A66">
              <w:rPr>
                <w:rFonts w:asciiTheme="majorHAnsi" w:hAnsiTheme="majorHAnsi" w:cstheme="majorHAnsi"/>
              </w:rPr>
              <w:t>Tak/Nie/</w:t>
            </w:r>
          </w:p>
          <w:p w14:paraId="597A6B60" w14:textId="77777777" w:rsidR="00364A66" w:rsidRPr="00364A66" w:rsidRDefault="00364A66" w:rsidP="00364A66">
            <w:pPr>
              <w:jc w:val="center"/>
              <w:rPr>
                <w:rFonts w:asciiTheme="majorHAnsi" w:hAnsiTheme="majorHAnsi" w:cstheme="majorHAnsi"/>
              </w:rPr>
            </w:pPr>
            <w:r w:rsidRPr="00364A66">
              <w:rPr>
                <w:rFonts w:asciiTheme="majorHAnsi" w:hAnsiTheme="majorHAnsi" w:cstheme="majorHAnsi"/>
              </w:rPr>
              <w:t>Nie dotyczy</w:t>
            </w:r>
          </w:p>
        </w:tc>
      </w:tr>
      <w:tr w:rsidR="00364A66" w:rsidRPr="00364A66" w14:paraId="415E082D" w14:textId="77777777" w:rsidTr="00364A66">
        <w:trPr>
          <w:trHeight w:val="526"/>
        </w:trPr>
        <w:tc>
          <w:tcPr>
            <w:tcW w:w="477" w:type="dxa"/>
            <w:vMerge/>
          </w:tcPr>
          <w:p w14:paraId="79FD4004" w14:textId="77777777" w:rsidR="00364A66" w:rsidRPr="00364A66" w:rsidRDefault="00364A66" w:rsidP="00364A66">
            <w:pPr>
              <w:rPr>
                <w:rFonts w:asciiTheme="majorHAnsi" w:hAnsiTheme="majorHAnsi" w:cstheme="majorHAnsi"/>
              </w:rPr>
            </w:pPr>
          </w:p>
        </w:tc>
        <w:tc>
          <w:tcPr>
            <w:tcW w:w="2495" w:type="dxa"/>
            <w:vMerge/>
          </w:tcPr>
          <w:p w14:paraId="038DC667" w14:textId="77777777" w:rsidR="00364A66" w:rsidRPr="00364A66" w:rsidRDefault="00364A66" w:rsidP="00364A66">
            <w:pPr>
              <w:rPr>
                <w:rFonts w:asciiTheme="majorHAnsi" w:hAnsiTheme="majorHAnsi" w:cstheme="majorHAnsi"/>
                <w:b/>
              </w:rPr>
            </w:pPr>
          </w:p>
        </w:tc>
        <w:tc>
          <w:tcPr>
            <w:tcW w:w="5387" w:type="dxa"/>
          </w:tcPr>
          <w:p w14:paraId="71011516" w14:textId="77777777" w:rsidR="00364A66" w:rsidRPr="00364A66" w:rsidRDefault="00364A66" w:rsidP="00364A66">
            <w:pPr>
              <w:jc w:val="both"/>
              <w:rPr>
                <w:rFonts w:asciiTheme="majorHAnsi" w:hAnsiTheme="majorHAnsi" w:cstheme="majorHAnsi"/>
              </w:rPr>
            </w:pPr>
            <w:r w:rsidRPr="00364A66">
              <w:rPr>
                <w:rFonts w:asciiTheme="majorHAnsi" w:hAnsiTheme="majorHAnsi" w:cstheme="majorHAnsi"/>
              </w:rPr>
              <w:t xml:space="preserve">Całkowita wartość operacji jest zgodna z zapisami </w:t>
            </w:r>
            <w:r w:rsidRPr="00364A66">
              <w:rPr>
                <w:rFonts w:asciiTheme="majorHAnsi" w:hAnsiTheme="majorHAnsi" w:cstheme="majorHAnsi"/>
                <w:i/>
              </w:rPr>
              <w:t>SZOOP</w:t>
            </w:r>
            <w:r w:rsidRPr="00364A66">
              <w:rPr>
                <w:rFonts w:asciiTheme="majorHAnsi" w:hAnsiTheme="majorHAnsi" w:cstheme="majorHAnsi"/>
              </w:rPr>
              <w:t xml:space="preserve"> lub/i </w:t>
            </w:r>
            <w:r w:rsidRPr="00364A66">
              <w:rPr>
                <w:rFonts w:asciiTheme="majorHAnsi" w:hAnsiTheme="majorHAnsi" w:cstheme="majorHAnsi"/>
                <w:i/>
              </w:rPr>
              <w:t>Ogłoszenia o naborze</w:t>
            </w:r>
            <w:r w:rsidRPr="00364A66">
              <w:rPr>
                <w:rFonts w:asciiTheme="majorHAnsi" w:hAnsiTheme="majorHAnsi" w:cstheme="majorHAnsi"/>
              </w:rPr>
              <w:t>.</w:t>
            </w:r>
          </w:p>
        </w:tc>
        <w:tc>
          <w:tcPr>
            <w:tcW w:w="4394" w:type="dxa"/>
          </w:tcPr>
          <w:p w14:paraId="5192EB9F" w14:textId="77777777" w:rsidR="00DF4CFA" w:rsidRPr="00DF4CFA" w:rsidRDefault="00DF4CFA" w:rsidP="00DF4CFA">
            <w:pPr>
              <w:jc w:val="both"/>
              <w:rPr>
                <w:rFonts w:asciiTheme="majorHAnsi" w:hAnsiTheme="majorHAnsi" w:cstheme="majorHAnsi"/>
              </w:rPr>
            </w:pPr>
            <w:r>
              <w:rPr>
                <w:rFonts w:asciiTheme="majorHAnsi" w:hAnsiTheme="majorHAnsi" w:cstheme="majorHAnsi"/>
              </w:rPr>
              <w:t xml:space="preserve">Brak możliwości korekty </w:t>
            </w:r>
            <w:r w:rsidRPr="00DF4CFA">
              <w:rPr>
                <w:rFonts w:asciiTheme="majorHAnsi" w:hAnsiTheme="majorHAnsi" w:cstheme="majorHAnsi"/>
              </w:rPr>
              <w:t>na etapie złożenia wniosku o dofinansowanie.</w:t>
            </w:r>
          </w:p>
          <w:p w14:paraId="0C660BB4" w14:textId="77777777" w:rsidR="00364A66" w:rsidRPr="00364A66" w:rsidRDefault="00DF4CFA" w:rsidP="00DF4CFA">
            <w:pPr>
              <w:jc w:val="both"/>
              <w:rPr>
                <w:rFonts w:asciiTheme="majorHAnsi" w:hAnsiTheme="majorHAnsi" w:cstheme="majorHAnsi"/>
              </w:rPr>
            </w:pPr>
            <w:r w:rsidRPr="00DF4CFA">
              <w:rPr>
                <w:rFonts w:asciiTheme="majorHAnsi" w:hAnsiTheme="majorHAnsi" w:cstheme="majorHAnsi"/>
              </w:rPr>
              <w:t xml:space="preserve">Spełnienie </w:t>
            </w:r>
            <w:r w:rsidR="0068078E">
              <w:rPr>
                <w:rFonts w:asciiTheme="majorHAnsi" w:hAnsiTheme="majorHAnsi" w:cstheme="majorHAnsi"/>
              </w:rPr>
              <w:t>warunku</w:t>
            </w:r>
            <w:r w:rsidRPr="00DF4CFA">
              <w:rPr>
                <w:rFonts w:asciiTheme="majorHAnsi" w:hAnsiTheme="majorHAnsi" w:cstheme="majorHAnsi"/>
              </w:rPr>
              <w:t xml:space="preserve"> weryfikowane j</w:t>
            </w:r>
            <w:r>
              <w:rPr>
                <w:rFonts w:asciiTheme="majorHAnsi" w:hAnsiTheme="majorHAnsi" w:cstheme="majorHAnsi"/>
              </w:rPr>
              <w:t xml:space="preserve">est na moment złożenia wniosku </w:t>
            </w:r>
            <w:r w:rsidRPr="00DF4CFA">
              <w:rPr>
                <w:rFonts w:asciiTheme="majorHAnsi" w:hAnsiTheme="majorHAnsi" w:cstheme="majorHAnsi"/>
              </w:rPr>
              <w:t>o dofinansowanie.</w:t>
            </w:r>
          </w:p>
        </w:tc>
        <w:tc>
          <w:tcPr>
            <w:tcW w:w="1241" w:type="dxa"/>
          </w:tcPr>
          <w:p w14:paraId="41DBC32B" w14:textId="77777777" w:rsidR="00364A66" w:rsidRPr="00364A66" w:rsidRDefault="00364A66" w:rsidP="00364A66">
            <w:pPr>
              <w:jc w:val="center"/>
              <w:rPr>
                <w:rFonts w:asciiTheme="majorHAnsi" w:hAnsiTheme="majorHAnsi" w:cstheme="majorHAnsi"/>
              </w:rPr>
            </w:pPr>
            <w:r w:rsidRPr="00364A66">
              <w:rPr>
                <w:rFonts w:asciiTheme="majorHAnsi" w:hAnsiTheme="majorHAnsi" w:cstheme="majorHAnsi"/>
              </w:rPr>
              <w:t>Tak/Nie/</w:t>
            </w:r>
          </w:p>
          <w:p w14:paraId="26DB2D1A" w14:textId="77777777" w:rsidR="00364A66" w:rsidRPr="00364A66" w:rsidRDefault="00364A66" w:rsidP="00364A66">
            <w:pPr>
              <w:rPr>
                <w:rFonts w:asciiTheme="majorHAnsi" w:hAnsiTheme="majorHAnsi" w:cstheme="majorHAnsi"/>
              </w:rPr>
            </w:pPr>
            <w:r w:rsidRPr="00364A66">
              <w:rPr>
                <w:rFonts w:asciiTheme="majorHAnsi" w:hAnsiTheme="majorHAnsi" w:cstheme="majorHAnsi"/>
              </w:rPr>
              <w:t>Nie dotyczy</w:t>
            </w:r>
          </w:p>
        </w:tc>
      </w:tr>
      <w:tr w:rsidR="00364A66" w:rsidRPr="00364A66" w14:paraId="4111A3E0" w14:textId="77777777" w:rsidTr="00364A66">
        <w:trPr>
          <w:trHeight w:val="487"/>
        </w:trPr>
        <w:tc>
          <w:tcPr>
            <w:tcW w:w="477" w:type="dxa"/>
            <w:vMerge/>
          </w:tcPr>
          <w:p w14:paraId="4F6C75FF" w14:textId="77777777" w:rsidR="00364A66" w:rsidRPr="00364A66" w:rsidRDefault="00364A66" w:rsidP="00364A66">
            <w:pPr>
              <w:rPr>
                <w:rFonts w:asciiTheme="majorHAnsi" w:hAnsiTheme="majorHAnsi" w:cstheme="majorHAnsi"/>
              </w:rPr>
            </w:pPr>
          </w:p>
        </w:tc>
        <w:tc>
          <w:tcPr>
            <w:tcW w:w="2495" w:type="dxa"/>
            <w:vMerge/>
          </w:tcPr>
          <w:p w14:paraId="0EF794B3" w14:textId="77777777" w:rsidR="00364A66" w:rsidRPr="00364A66" w:rsidRDefault="00364A66" w:rsidP="00364A66">
            <w:pPr>
              <w:rPr>
                <w:rFonts w:asciiTheme="majorHAnsi" w:hAnsiTheme="majorHAnsi" w:cstheme="majorHAnsi"/>
                <w:b/>
              </w:rPr>
            </w:pPr>
          </w:p>
        </w:tc>
        <w:tc>
          <w:tcPr>
            <w:tcW w:w="5387" w:type="dxa"/>
          </w:tcPr>
          <w:p w14:paraId="4B10616E" w14:textId="77777777" w:rsidR="00364A66" w:rsidRPr="00364A66" w:rsidRDefault="00364A66" w:rsidP="00364A66">
            <w:pPr>
              <w:jc w:val="both"/>
              <w:rPr>
                <w:rFonts w:asciiTheme="majorHAnsi" w:hAnsiTheme="majorHAnsi" w:cstheme="majorHAnsi"/>
              </w:rPr>
            </w:pPr>
            <w:r w:rsidRPr="00364A66">
              <w:rPr>
                <w:rFonts w:asciiTheme="majorHAnsi" w:hAnsiTheme="majorHAnsi" w:cstheme="majorHAnsi"/>
              </w:rPr>
              <w:t xml:space="preserve">Poziom wnioskowanego wsparcia nie przekracza pułapu lub/i kwoty określonych w </w:t>
            </w:r>
            <w:r w:rsidRPr="00364A66">
              <w:rPr>
                <w:rFonts w:asciiTheme="majorHAnsi" w:hAnsiTheme="majorHAnsi" w:cstheme="majorHAnsi"/>
                <w:i/>
              </w:rPr>
              <w:t>SZOOP</w:t>
            </w:r>
            <w:r w:rsidRPr="00364A66">
              <w:rPr>
                <w:rFonts w:asciiTheme="majorHAnsi" w:hAnsiTheme="majorHAnsi" w:cstheme="majorHAnsi"/>
              </w:rPr>
              <w:t xml:space="preserve"> lub/i </w:t>
            </w:r>
            <w:r w:rsidRPr="00364A66">
              <w:rPr>
                <w:rFonts w:asciiTheme="majorHAnsi" w:hAnsiTheme="majorHAnsi" w:cstheme="majorHAnsi"/>
                <w:i/>
              </w:rPr>
              <w:t>Ogłoszeniu o</w:t>
            </w:r>
            <w:r>
              <w:rPr>
                <w:rFonts w:asciiTheme="majorHAnsi" w:hAnsiTheme="majorHAnsi" w:cstheme="majorHAnsi"/>
                <w:i/>
              </w:rPr>
              <w:t> </w:t>
            </w:r>
            <w:r w:rsidRPr="00364A66">
              <w:rPr>
                <w:rFonts w:asciiTheme="majorHAnsi" w:hAnsiTheme="majorHAnsi" w:cstheme="majorHAnsi"/>
                <w:i/>
              </w:rPr>
              <w:t>naborze</w:t>
            </w:r>
            <w:r w:rsidRPr="00364A66">
              <w:rPr>
                <w:rFonts w:asciiTheme="majorHAnsi" w:hAnsiTheme="majorHAnsi" w:cstheme="majorHAnsi"/>
              </w:rPr>
              <w:t>.</w:t>
            </w:r>
          </w:p>
        </w:tc>
        <w:tc>
          <w:tcPr>
            <w:tcW w:w="4394" w:type="dxa"/>
          </w:tcPr>
          <w:p w14:paraId="4E76A0F6" w14:textId="77777777" w:rsidR="00DF4CFA" w:rsidRPr="00DF4CFA" w:rsidRDefault="00DF4CFA" w:rsidP="00DF4CFA">
            <w:pPr>
              <w:jc w:val="both"/>
              <w:rPr>
                <w:rFonts w:asciiTheme="majorHAnsi" w:hAnsiTheme="majorHAnsi" w:cstheme="majorHAnsi"/>
              </w:rPr>
            </w:pPr>
            <w:r w:rsidRPr="00DF4CFA">
              <w:rPr>
                <w:rFonts w:asciiTheme="majorHAnsi" w:hAnsiTheme="majorHAnsi" w:cstheme="majorHAnsi"/>
              </w:rPr>
              <w:t>Brak możliwości korekty.</w:t>
            </w:r>
          </w:p>
          <w:p w14:paraId="3809DBB4" w14:textId="77777777" w:rsidR="00DF4CFA" w:rsidRPr="00DF4CFA" w:rsidRDefault="00DF4CFA" w:rsidP="00DF4CFA">
            <w:pPr>
              <w:jc w:val="both"/>
              <w:rPr>
                <w:rFonts w:asciiTheme="majorHAnsi" w:hAnsiTheme="majorHAnsi" w:cstheme="majorHAnsi"/>
              </w:rPr>
            </w:pPr>
          </w:p>
          <w:p w14:paraId="6D3E562A" w14:textId="77777777" w:rsidR="00364A66" w:rsidRPr="00364A66" w:rsidRDefault="00DF4CFA" w:rsidP="00DF4CFA">
            <w:pPr>
              <w:jc w:val="both"/>
              <w:rPr>
                <w:rFonts w:asciiTheme="majorHAnsi" w:hAnsiTheme="majorHAnsi" w:cstheme="majorHAnsi"/>
              </w:rPr>
            </w:pPr>
            <w:r w:rsidRPr="00DF4CFA">
              <w:rPr>
                <w:rFonts w:asciiTheme="majorHAnsi" w:hAnsiTheme="majorHAnsi" w:cstheme="majorHAnsi"/>
              </w:rPr>
              <w:t xml:space="preserve">Spełnienie </w:t>
            </w:r>
            <w:r w:rsidR="0068078E">
              <w:rPr>
                <w:rFonts w:asciiTheme="majorHAnsi" w:hAnsiTheme="majorHAnsi" w:cstheme="majorHAnsi"/>
              </w:rPr>
              <w:t>warunku</w:t>
            </w:r>
            <w:r w:rsidRPr="00DF4CFA">
              <w:rPr>
                <w:rFonts w:asciiTheme="majorHAnsi" w:hAnsiTheme="majorHAnsi" w:cstheme="majorHAnsi"/>
              </w:rPr>
              <w:t xml:space="preserve"> weryfikowane j</w:t>
            </w:r>
            <w:r>
              <w:rPr>
                <w:rFonts w:asciiTheme="majorHAnsi" w:hAnsiTheme="majorHAnsi" w:cstheme="majorHAnsi"/>
              </w:rPr>
              <w:t xml:space="preserve">est na moment złożenia wniosku </w:t>
            </w:r>
            <w:r w:rsidRPr="00DF4CFA">
              <w:rPr>
                <w:rFonts w:asciiTheme="majorHAnsi" w:hAnsiTheme="majorHAnsi" w:cstheme="majorHAnsi"/>
              </w:rPr>
              <w:t>o dofinansowanie.</w:t>
            </w:r>
          </w:p>
        </w:tc>
        <w:tc>
          <w:tcPr>
            <w:tcW w:w="1241" w:type="dxa"/>
          </w:tcPr>
          <w:p w14:paraId="0B7C77EE" w14:textId="77777777" w:rsidR="00364A66" w:rsidRPr="00364A66" w:rsidRDefault="00364A66" w:rsidP="00364A66">
            <w:pPr>
              <w:jc w:val="center"/>
              <w:rPr>
                <w:rFonts w:asciiTheme="majorHAnsi" w:hAnsiTheme="majorHAnsi" w:cstheme="majorHAnsi"/>
              </w:rPr>
            </w:pPr>
            <w:r w:rsidRPr="00364A66">
              <w:rPr>
                <w:rFonts w:asciiTheme="majorHAnsi" w:hAnsiTheme="majorHAnsi" w:cstheme="majorHAnsi"/>
              </w:rPr>
              <w:t>Tak/Nie</w:t>
            </w:r>
          </w:p>
        </w:tc>
      </w:tr>
      <w:tr w:rsidR="00364A66" w:rsidRPr="00364A66" w14:paraId="539181D8" w14:textId="77777777" w:rsidTr="00364A66">
        <w:trPr>
          <w:trHeight w:val="495"/>
        </w:trPr>
        <w:tc>
          <w:tcPr>
            <w:tcW w:w="477" w:type="dxa"/>
            <w:vMerge/>
          </w:tcPr>
          <w:p w14:paraId="5CC8ADFA" w14:textId="77777777" w:rsidR="00364A66" w:rsidRPr="00364A66" w:rsidRDefault="00364A66" w:rsidP="00364A66">
            <w:pPr>
              <w:rPr>
                <w:rFonts w:asciiTheme="majorHAnsi" w:hAnsiTheme="majorHAnsi" w:cstheme="majorHAnsi"/>
              </w:rPr>
            </w:pPr>
          </w:p>
        </w:tc>
        <w:tc>
          <w:tcPr>
            <w:tcW w:w="2495" w:type="dxa"/>
            <w:vMerge/>
          </w:tcPr>
          <w:p w14:paraId="19C7355A" w14:textId="77777777" w:rsidR="00364A66" w:rsidRPr="00364A66" w:rsidRDefault="00364A66" w:rsidP="00364A66">
            <w:pPr>
              <w:rPr>
                <w:rFonts w:asciiTheme="majorHAnsi" w:hAnsiTheme="majorHAnsi" w:cstheme="majorHAnsi"/>
                <w:b/>
              </w:rPr>
            </w:pPr>
          </w:p>
        </w:tc>
        <w:tc>
          <w:tcPr>
            <w:tcW w:w="5387" w:type="dxa"/>
          </w:tcPr>
          <w:p w14:paraId="0A5675E5" w14:textId="77777777" w:rsidR="00364A66" w:rsidRPr="00364A66" w:rsidRDefault="00364A66" w:rsidP="00364A66">
            <w:pPr>
              <w:jc w:val="both"/>
              <w:rPr>
                <w:rFonts w:asciiTheme="majorHAnsi" w:hAnsiTheme="majorHAnsi" w:cstheme="majorHAnsi"/>
              </w:rPr>
            </w:pPr>
            <w:r w:rsidRPr="00364A66">
              <w:rPr>
                <w:rFonts w:asciiTheme="majorHAnsi" w:hAnsiTheme="majorHAnsi" w:cstheme="majorHAnsi"/>
              </w:rPr>
              <w:t>Wnioskodawca wniósł minimalny wymagany wkład własny wskazany w </w:t>
            </w:r>
            <w:r w:rsidRPr="00364A66">
              <w:rPr>
                <w:rFonts w:asciiTheme="majorHAnsi" w:hAnsiTheme="majorHAnsi" w:cstheme="majorHAnsi"/>
                <w:i/>
              </w:rPr>
              <w:t>Ogłoszeniu o naborze</w:t>
            </w:r>
            <w:r w:rsidRPr="00364A66">
              <w:rPr>
                <w:rFonts w:asciiTheme="majorHAnsi" w:hAnsiTheme="majorHAnsi" w:cstheme="majorHAnsi"/>
              </w:rPr>
              <w:t>.</w:t>
            </w:r>
          </w:p>
        </w:tc>
        <w:tc>
          <w:tcPr>
            <w:tcW w:w="4394" w:type="dxa"/>
          </w:tcPr>
          <w:p w14:paraId="31F58E83" w14:textId="77777777" w:rsidR="00DF4CFA" w:rsidRPr="00DF4CFA" w:rsidRDefault="00DF4CFA" w:rsidP="00DF4CFA">
            <w:pPr>
              <w:jc w:val="both"/>
              <w:rPr>
                <w:rFonts w:asciiTheme="majorHAnsi" w:hAnsiTheme="majorHAnsi" w:cstheme="majorHAnsi"/>
              </w:rPr>
            </w:pPr>
            <w:r w:rsidRPr="00DF4CFA">
              <w:rPr>
                <w:rFonts w:asciiTheme="majorHAnsi" w:hAnsiTheme="majorHAnsi" w:cstheme="majorHAnsi"/>
              </w:rPr>
              <w:t>Brak możliwości korekty.</w:t>
            </w:r>
          </w:p>
          <w:p w14:paraId="3468F389" w14:textId="77777777" w:rsidR="00DF4CFA" w:rsidRPr="00DF4CFA" w:rsidRDefault="00DF4CFA" w:rsidP="00DF4CFA">
            <w:pPr>
              <w:spacing w:before="240"/>
              <w:jc w:val="both"/>
              <w:rPr>
                <w:rFonts w:asciiTheme="majorHAnsi" w:hAnsiTheme="majorHAnsi" w:cstheme="majorHAnsi"/>
              </w:rPr>
            </w:pPr>
            <w:r w:rsidRPr="00DF4CFA">
              <w:rPr>
                <w:rFonts w:asciiTheme="majorHAnsi" w:hAnsiTheme="majorHAnsi" w:cstheme="majorHAnsi"/>
              </w:rPr>
              <w:t>Wyjątek stanowi konieczność zwiększenia wkładu własnego, w związku z obni</w:t>
            </w:r>
            <w:r>
              <w:rPr>
                <w:rFonts w:asciiTheme="majorHAnsi" w:hAnsiTheme="majorHAnsi" w:cstheme="majorHAnsi"/>
              </w:rPr>
              <w:t xml:space="preserve">żeniem kosztów kwalifikowalnych </w:t>
            </w:r>
            <w:r w:rsidRPr="00DF4CFA">
              <w:rPr>
                <w:rFonts w:asciiTheme="majorHAnsi" w:hAnsiTheme="majorHAnsi" w:cstheme="majorHAnsi"/>
              </w:rPr>
              <w:t>projektu</w:t>
            </w:r>
            <w:r>
              <w:rPr>
                <w:rFonts w:asciiTheme="majorHAnsi" w:hAnsiTheme="majorHAnsi" w:cstheme="majorHAnsi"/>
              </w:rPr>
              <w:t xml:space="preserve"> </w:t>
            </w:r>
            <w:r w:rsidRPr="00DF4CFA">
              <w:rPr>
                <w:rFonts w:asciiTheme="majorHAnsi" w:hAnsiTheme="majorHAnsi" w:cstheme="majorHAnsi"/>
              </w:rPr>
              <w:t>/dofinansowania.</w:t>
            </w:r>
          </w:p>
          <w:p w14:paraId="39538E3C" w14:textId="77777777" w:rsidR="00364A66" w:rsidRPr="00364A66" w:rsidRDefault="00DF4CFA" w:rsidP="00DF4CFA">
            <w:pPr>
              <w:spacing w:before="240"/>
              <w:jc w:val="both"/>
              <w:rPr>
                <w:rFonts w:asciiTheme="majorHAnsi" w:hAnsiTheme="majorHAnsi" w:cstheme="majorHAnsi"/>
              </w:rPr>
            </w:pPr>
            <w:r w:rsidRPr="00DF4CFA">
              <w:rPr>
                <w:rFonts w:asciiTheme="majorHAnsi" w:hAnsiTheme="majorHAnsi" w:cstheme="majorHAnsi"/>
              </w:rPr>
              <w:t xml:space="preserve">Spełnienie </w:t>
            </w:r>
            <w:r w:rsidR="0068078E">
              <w:rPr>
                <w:rFonts w:asciiTheme="majorHAnsi" w:hAnsiTheme="majorHAnsi" w:cstheme="majorHAnsi"/>
              </w:rPr>
              <w:t>warunku</w:t>
            </w:r>
            <w:r w:rsidRPr="00DF4CFA">
              <w:rPr>
                <w:rFonts w:asciiTheme="majorHAnsi" w:hAnsiTheme="majorHAnsi" w:cstheme="majorHAnsi"/>
              </w:rPr>
              <w:t xml:space="preserve"> weryfikowane j</w:t>
            </w:r>
            <w:r>
              <w:rPr>
                <w:rFonts w:asciiTheme="majorHAnsi" w:hAnsiTheme="majorHAnsi" w:cstheme="majorHAnsi"/>
              </w:rPr>
              <w:t xml:space="preserve">est na moment złożenia wniosku </w:t>
            </w:r>
            <w:r w:rsidRPr="00DF4CFA">
              <w:rPr>
                <w:rFonts w:asciiTheme="majorHAnsi" w:hAnsiTheme="majorHAnsi" w:cstheme="majorHAnsi"/>
              </w:rPr>
              <w:t>o dofinansowanie.</w:t>
            </w:r>
          </w:p>
        </w:tc>
        <w:tc>
          <w:tcPr>
            <w:tcW w:w="1241" w:type="dxa"/>
          </w:tcPr>
          <w:p w14:paraId="558467DE" w14:textId="77777777" w:rsidR="00364A66" w:rsidRPr="00364A66" w:rsidRDefault="00364A66" w:rsidP="00364A66">
            <w:pPr>
              <w:jc w:val="center"/>
              <w:rPr>
                <w:rFonts w:asciiTheme="majorHAnsi" w:hAnsiTheme="majorHAnsi" w:cstheme="majorHAnsi"/>
              </w:rPr>
            </w:pPr>
            <w:r w:rsidRPr="00364A66">
              <w:rPr>
                <w:rFonts w:asciiTheme="majorHAnsi" w:hAnsiTheme="majorHAnsi" w:cstheme="majorHAnsi"/>
              </w:rPr>
              <w:t>Tak/Nie</w:t>
            </w:r>
          </w:p>
        </w:tc>
      </w:tr>
      <w:tr w:rsidR="00364A66" w:rsidRPr="00364A66" w14:paraId="767205CB" w14:textId="77777777" w:rsidTr="00364A66">
        <w:trPr>
          <w:trHeight w:val="486"/>
        </w:trPr>
        <w:tc>
          <w:tcPr>
            <w:tcW w:w="477" w:type="dxa"/>
            <w:vMerge/>
          </w:tcPr>
          <w:p w14:paraId="102F1F47" w14:textId="77777777" w:rsidR="00364A66" w:rsidRPr="00364A66" w:rsidRDefault="00364A66" w:rsidP="00364A66">
            <w:pPr>
              <w:rPr>
                <w:rFonts w:asciiTheme="majorHAnsi" w:hAnsiTheme="majorHAnsi" w:cstheme="majorHAnsi"/>
              </w:rPr>
            </w:pPr>
          </w:p>
        </w:tc>
        <w:tc>
          <w:tcPr>
            <w:tcW w:w="2495" w:type="dxa"/>
            <w:vMerge/>
          </w:tcPr>
          <w:p w14:paraId="7ACF982B" w14:textId="77777777" w:rsidR="00364A66" w:rsidRPr="00364A66" w:rsidRDefault="00364A66" w:rsidP="00364A66">
            <w:pPr>
              <w:rPr>
                <w:rFonts w:asciiTheme="majorHAnsi" w:hAnsiTheme="majorHAnsi" w:cstheme="majorHAnsi"/>
                <w:b/>
              </w:rPr>
            </w:pPr>
          </w:p>
        </w:tc>
        <w:tc>
          <w:tcPr>
            <w:tcW w:w="5387" w:type="dxa"/>
          </w:tcPr>
          <w:p w14:paraId="090D9E5D" w14:textId="77777777" w:rsidR="00364A66" w:rsidRPr="00364A66" w:rsidRDefault="00364A66" w:rsidP="00364A66">
            <w:pPr>
              <w:jc w:val="both"/>
              <w:rPr>
                <w:rFonts w:asciiTheme="majorHAnsi" w:hAnsiTheme="majorHAnsi" w:cstheme="majorHAnsi"/>
              </w:rPr>
            </w:pPr>
            <w:r w:rsidRPr="00364A66">
              <w:rPr>
                <w:rFonts w:asciiTheme="majorHAnsi" w:hAnsiTheme="majorHAnsi" w:cstheme="majorHAnsi"/>
              </w:rPr>
              <w:t>Wnioskowana wartość wsparcia nie przekracza wielkości wyliczonej w oparciu o wskaźnik luki finansowej.</w:t>
            </w:r>
          </w:p>
        </w:tc>
        <w:tc>
          <w:tcPr>
            <w:tcW w:w="4394" w:type="dxa"/>
          </w:tcPr>
          <w:p w14:paraId="6A810942" w14:textId="77777777" w:rsidR="00DF4CFA" w:rsidRPr="00DF4CFA" w:rsidRDefault="00DF4CFA" w:rsidP="00DF4CFA">
            <w:pPr>
              <w:jc w:val="both"/>
              <w:rPr>
                <w:rFonts w:asciiTheme="majorHAnsi" w:hAnsiTheme="majorHAnsi" w:cstheme="majorHAnsi"/>
              </w:rPr>
            </w:pPr>
            <w:r w:rsidRPr="00DF4CFA">
              <w:rPr>
                <w:rFonts w:asciiTheme="majorHAnsi" w:hAnsiTheme="majorHAnsi" w:cstheme="majorHAnsi"/>
              </w:rPr>
              <w:t>Brak możliwości korekty.</w:t>
            </w:r>
          </w:p>
          <w:p w14:paraId="734D2102" w14:textId="77777777" w:rsidR="00DF4CFA" w:rsidRPr="00DF4CFA" w:rsidRDefault="00DF4CFA" w:rsidP="00DF4CFA">
            <w:pPr>
              <w:jc w:val="both"/>
              <w:rPr>
                <w:rFonts w:asciiTheme="majorHAnsi" w:hAnsiTheme="majorHAnsi" w:cstheme="majorHAnsi"/>
              </w:rPr>
            </w:pPr>
          </w:p>
          <w:p w14:paraId="70F8497A" w14:textId="77777777" w:rsidR="00364A66" w:rsidRPr="00364A66" w:rsidRDefault="00DF4CFA" w:rsidP="00DF4CFA">
            <w:pPr>
              <w:jc w:val="both"/>
              <w:rPr>
                <w:rFonts w:asciiTheme="majorHAnsi" w:hAnsiTheme="majorHAnsi" w:cstheme="majorHAnsi"/>
              </w:rPr>
            </w:pPr>
            <w:r w:rsidRPr="00DF4CFA">
              <w:rPr>
                <w:rFonts w:asciiTheme="majorHAnsi" w:hAnsiTheme="majorHAnsi" w:cstheme="majorHAnsi"/>
              </w:rPr>
              <w:t xml:space="preserve">Spełnienie </w:t>
            </w:r>
            <w:r w:rsidR="0068078E">
              <w:rPr>
                <w:rFonts w:asciiTheme="majorHAnsi" w:hAnsiTheme="majorHAnsi" w:cstheme="majorHAnsi"/>
              </w:rPr>
              <w:t>warunku</w:t>
            </w:r>
            <w:r w:rsidRPr="00DF4CFA">
              <w:rPr>
                <w:rFonts w:asciiTheme="majorHAnsi" w:hAnsiTheme="majorHAnsi" w:cstheme="majorHAnsi"/>
              </w:rPr>
              <w:t xml:space="preserve"> weryfikowane jest na moment złożenia wniosku o dofinansowanie.</w:t>
            </w:r>
          </w:p>
        </w:tc>
        <w:tc>
          <w:tcPr>
            <w:tcW w:w="1241" w:type="dxa"/>
          </w:tcPr>
          <w:p w14:paraId="0027C1FD" w14:textId="77777777" w:rsidR="00364A66" w:rsidRPr="00364A66" w:rsidRDefault="00364A66" w:rsidP="00364A66">
            <w:pPr>
              <w:jc w:val="center"/>
              <w:rPr>
                <w:rFonts w:asciiTheme="majorHAnsi" w:hAnsiTheme="majorHAnsi" w:cstheme="majorHAnsi"/>
              </w:rPr>
            </w:pPr>
            <w:r w:rsidRPr="00364A66">
              <w:rPr>
                <w:rFonts w:asciiTheme="majorHAnsi" w:hAnsiTheme="majorHAnsi" w:cstheme="majorHAnsi"/>
              </w:rPr>
              <w:t>Tak/Nie/</w:t>
            </w:r>
          </w:p>
          <w:p w14:paraId="1049B359" w14:textId="77777777" w:rsidR="00364A66" w:rsidRPr="00364A66" w:rsidRDefault="00364A66" w:rsidP="00364A66">
            <w:pPr>
              <w:jc w:val="center"/>
              <w:rPr>
                <w:rFonts w:asciiTheme="majorHAnsi" w:hAnsiTheme="majorHAnsi" w:cstheme="majorHAnsi"/>
              </w:rPr>
            </w:pPr>
            <w:r w:rsidRPr="00364A66">
              <w:rPr>
                <w:rFonts w:asciiTheme="majorHAnsi" w:hAnsiTheme="majorHAnsi" w:cstheme="majorHAnsi"/>
              </w:rPr>
              <w:t>Nie dotyczy</w:t>
            </w:r>
          </w:p>
        </w:tc>
      </w:tr>
      <w:tr w:rsidR="00364A66" w:rsidRPr="00364A66" w14:paraId="041312D5" w14:textId="77777777" w:rsidTr="00364A66">
        <w:trPr>
          <w:trHeight w:val="720"/>
        </w:trPr>
        <w:tc>
          <w:tcPr>
            <w:tcW w:w="477" w:type="dxa"/>
            <w:vMerge/>
          </w:tcPr>
          <w:p w14:paraId="0F552841" w14:textId="77777777" w:rsidR="00364A66" w:rsidRPr="00364A66" w:rsidRDefault="00364A66" w:rsidP="00364A66">
            <w:pPr>
              <w:rPr>
                <w:rFonts w:asciiTheme="majorHAnsi" w:hAnsiTheme="majorHAnsi" w:cstheme="majorHAnsi"/>
              </w:rPr>
            </w:pPr>
          </w:p>
        </w:tc>
        <w:tc>
          <w:tcPr>
            <w:tcW w:w="2495" w:type="dxa"/>
            <w:vMerge/>
          </w:tcPr>
          <w:p w14:paraId="50F5F3B2" w14:textId="77777777" w:rsidR="00364A66" w:rsidRPr="00364A66" w:rsidRDefault="00364A66" w:rsidP="00364A66">
            <w:pPr>
              <w:rPr>
                <w:rFonts w:asciiTheme="majorHAnsi" w:hAnsiTheme="majorHAnsi" w:cstheme="majorHAnsi"/>
                <w:b/>
              </w:rPr>
            </w:pPr>
          </w:p>
        </w:tc>
        <w:tc>
          <w:tcPr>
            <w:tcW w:w="5387" w:type="dxa"/>
          </w:tcPr>
          <w:p w14:paraId="0692C258" w14:textId="77777777" w:rsidR="00364A66" w:rsidRPr="00364A66" w:rsidRDefault="00364A66" w:rsidP="00364A66">
            <w:pPr>
              <w:jc w:val="both"/>
              <w:rPr>
                <w:rFonts w:asciiTheme="majorHAnsi" w:hAnsiTheme="majorHAnsi" w:cstheme="majorHAnsi"/>
              </w:rPr>
            </w:pPr>
            <w:r w:rsidRPr="00364A66">
              <w:rPr>
                <w:rFonts w:asciiTheme="majorHAnsi" w:hAnsiTheme="majorHAnsi" w:cstheme="majorHAnsi"/>
              </w:rPr>
              <w:t>W przypadku operacji objętej pomocą publiczną poziom wsparcia nie przekracza pułapu wynikającego z przepisów dotyczących pomocy publicznej.</w:t>
            </w:r>
          </w:p>
        </w:tc>
        <w:tc>
          <w:tcPr>
            <w:tcW w:w="4394" w:type="dxa"/>
          </w:tcPr>
          <w:p w14:paraId="473652CE" w14:textId="77777777" w:rsidR="00DF4CFA" w:rsidRPr="00DF4CFA" w:rsidRDefault="00DF4CFA" w:rsidP="00DF4CFA">
            <w:pPr>
              <w:jc w:val="both"/>
              <w:rPr>
                <w:rFonts w:asciiTheme="majorHAnsi" w:hAnsiTheme="majorHAnsi" w:cstheme="majorHAnsi"/>
              </w:rPr>
            </w:pPr>
            <w:r w:rsidRPr="00DF4CFA">
              <w:rPr>
                <w:rFonts w:asciiTheme="majorHAnsi" w:hAnsiTheme="majorHAnsi" w:cstheme="majorHAnsi"/>
              </w:rPr>
              <w:t>Brak możliwości korekty.</w:t>
            </w:r>
          </w:p>
          <w:p w14:paraId="0A138274" w14:textId="77777777" w:rsidR="00DF4CFA" w:rsidRPr="00DF4CFA" w:rsidRDefault="00DF4CFA" w:rsidP="00DF4CFA">
            <w:pPr>
              <w:jc w:val="both"/>
              <w:rPr>
                <w:rFonts w:asciiTheme="majorHAnsi" w:hAnsiTheme="majorHAnsi" w:cstheme="majorHAnsi"/>
              </w:rPr>
            </w:pPr>
          </w:p>
          <w:p w14:paraId="298058E9" w14:textId="77777777" w:rsidR="00364A66" w:rsidRPr="00364A66" w:rsidRDefault="00DF4CFA" w:rsidP="00DF4CFA">
            <w:pPr>
              <w:jc w:val="both"/>
              <w:rPr>
                <w:rFonts w:asciiTheme="majorHAnsi" w:hAnsiTheme="majorHAnsi" w:cstheme="majorHAnsi"/>
              </w:rPr>
            </w:pPr>
            <w:r w:rsidRPr="00DF4CFA">
              <w:rPr>
                <w:rFonts w:asciiTheme="majorHAnsi" w:hAnsiTheme="majorHAnsi" w:cstheme="majorHAnsi"/>
              </w:rPr>
              <w:t xml:space="preserve">Spełnienie </w:t>
            </w:r>
            <w:r w:rsidR="0068078E">
              <w:rPr>
                <w:rFonts w:asciiTheme="majorHAnsi" w:hAnsiTheme="majorHAnsi" w:cstheme="majorHAnsi"/>
              </w:rPr>
              <w:t>warunku</w:t>
            </w:r>
            <w:r w:rsidRPr="00DF4CFA">
              <w:rPr>
                <w:rFonts w:asciiTheme="majorHAnsi" w:hAnsiTheme="majorHAnsi" w:cstheme="majorHAnsi"/>
              </w:rPr>
              <w:t xml:space="preserve"> weryfikowane jest na moment złożenia wniosku o dofinansowanie.</w:t>
            </w:r>
          </w:p>
        </w:tc>
        <w:tc>
          <w:tcPr>
            <w:tcW w:w="1241" w:type="dxa"/>
          </w:tcPr>
          <w:p w14:paraId="3BDFA209" w14:textId="77777777" w:rsidR="00364A66" w:rsidRPr="00364A66" w:rsidRDefault="00364A66" w:rsidP="00364A66">
            <w:pPr>
              <w:jc w:val="center"/>
              <w:rPr>
                <w:rFonts w:asciiTheme="majorHAnsi" w:hAnsiTheme="majorHAnsi" w:cstheme="majorHAnsi"/>
              </w:rPr>
            </w:pPr>
            <w:r w:rsidRPr="00364A66">
              <w:rPr>
                <w:rFonts w:asciiTheme="majorHAnsi" w:hAnsiTheme="majorHAnsi" w:cstheme="majorHAnsi"/>
              </w:rPr>
              <w:t>Tak/Nie/</w:t>
            </w:r>
          </w:p>
          <w:p w14:paraId="0D580060" w14:textId="77777777" w:rsidR="00364A66" w:rsidRPr="00364A66" w:rsidRDefault="00364A66" w:rsidP="00364A66">
            <w:pPr>
              <w:jc w:val="center"/>
              <w:rPr>
                <w:rFonts w:asciiTheme="majorHAnsi" w:hAnsiTheme="majorHAnsi" w:cstheme="majorHAnsi"/>
              </w:rPr>
            </w:pPr>
            <w:r w:rsidRPr="00364A66">
              <w:rPr>
                <w:rFonts w:asciiTheme="majorHAnsi" w:hAnsiTheme="majorHAnsi" w:cstheme="majorHAnsi"/>
              </w:rPr>
              <w:t>Nie dotyczy</w:t>
            </w:r>
          </w:p>
        </w:tc>
      </w:tr>
      <w:tr w:rsidR="00364A66" w:rsidRPr="00364A66" w14:paraId="5BF01857" w14:textId="77777777" w:rsidTr="00364A66">
        <w:trPr>
          <w:trHeight w:val="254"/>
        </w:trPr>
        <w:tc>
          <w:tcPr>
            <w:tcW w:w="477" w:type="dxa"/>
            <w:vMerge w:val="restart"/>
          </w:tcPr>
          <w:p w14:paraId="6AC63271" w14:textId="77777777" w:rsidR="00364A66" w:rsidRPr="00364A66" w:rsidRDefault="00364A66" w:rsidP="00364A66">
            <w:pPr>
              <w:jc w:val="center"/>
              <w:rPr>
                <w:rFonts w:asciiTheme="majorHAnsi" w:hAnsiTheme="majorHAnsi" w:cstheme="majorHAnsi"/>
              </w:rPr>
            </w:pPr>
            <w:r w:rsidRPr="00364A66">
              <w:rPr>
                <w:rFonts w:asciiTheme="majorHAnsi" w:hAnsiTheme="majorHAnsi" w:cstheme="majorHAnsi"/>
              </w:rPr>
              <w:t>3.</w:t>
            </w:r>
          </w:p>
        </w:tc>
        <w:tc>
          <w:tcPr>
            <w:tcW w:w="2495" w:type="dxa"/>
            <w:vMerge w:val="restart"/>
          </w:tcPr>
          <w:p w14:paraId="508A1AAD" w14:textId="77777777" w:rsidR="00364A66" w:rsidRPr="00364A66" w:rsidRDefault="00364A66" w:rsidP="00364A66">
            <w:pPr>
              <w:rPr>
                <w:rFonts w:asciiTheme="majorHAnsi" w:hAnsiTheme="majorHAnsi" w:cstheme="majorHAnsi"/>
                <w:b/>
              </w:rPr>
            </w:pPr>
            <w:r w:rsidRPr="00364A66">
              <w:rPr>
                <w:rFonts w:asciiTheme="majorHAnsi" w:hAnsiTheme="majorHAnsi" w:cstheme="majorHAnsi"/>
                <w:b/>
              </w:rPr>
              <w:t xml:space="preserve">Wniosek dotyczy rodzaju operacji, który może </w:t>
            </w:r>
            <w:r w:rsidRPr="00364A66">
              <w:rPr>
                <w:rFonts w:asciiTheme="majorHAnsi" w:hAnsiTheme="majorHAnsi" w:cstheme="majorHAnsi"/>
                <w:b/>
              </w:rPr>
              <w:lastRenderedPageBreak/>
              <w:t>zostać dofinansowany w</w:t>
            </w:r>
            <w:r>
              <w:rPr>
                <w:rFonts w:asciiTheme="majorHAnsi" w:hAnsiTheme="majorHAnsi" w:cstheme="majorHAnsi"/>
                <w:b/>
              </w:rPr>
              <w:t> </w:t>
            </w:r>
            <w:r w:rsidRPr="00364A66">
              <w:rPr>
                <w:rFonts w:asciiTheme="majorHAnsi" w:hAnsiTheme="majorHAnsi" w:cstheme="majorHAnsi"/>
                <w:b/>
              </w:rPr>
              <w:t>ramach konkursu/działania</w:t>
            </w:r>
          </w:p>
        </w:tc>
        <w:tc>
          <w:tcPr>
            <w:tcW w:w="5387" w:type="dxa"/>
          </w:tcPr>
          <w:p w14:paraId="5D2E41FA" w14:textId="77777777" w:rsidR="00364A66" w:rsidRPr="00364A66" w:rsidRDefault="00364A66" w:rsidP="00364A66">
            <w:pPr>
              <w:jc w:val="both"/>
              <w:rPr>
                <w:rFonts w:asciiTheme="majorHAnsi" w:hAnsiTheme="majorHAnsi" w:cstheme="majorHAnsi"/>
              </w:rPr>
            </w:pPr>
            <w:r w:rsidRPr="00364A66">
              <w:rPr>
                <w:rFonts w:asciiTheme="majorHAnsi" w:hAnsiTheme="majorHAnsi" w:cstheme="majorHAnsi"/>
              </w:rPr>
              <w:lastRenderedPageBreak/>
              <w:t xml:space="preserve">Typ operacji jest zgodny z </w:t>
            </w:r>
            <w:r w:rsidRPr="00364A66">
              <w:rPr>
                <w:rFonts w:asciiTheme="majorHAnsi" w:hAnsiTheme="majorHAnsi" w:cstheme="majorHAnsi"/>
                <w:i/>
              </w:rPr>
              <w:t>SZOOP</w:t>
            </w:r>
            <w:r w:rsidRPr="00364A66">
              <w:rPr>
                <w:rFonts w:asciiTheme="majorHAnsi" w:hAnsiTheme="majorHAnsi" w:cstheme="majorHAnsi"/>
              </w:rPr>
              <w:t xml:space="preserve"> i </w:t>
            </w:r>
            <w:r w:rsidRPr="00364A66">
              <w:rPr>
                <w:rFonts w:asciiTheme="majorHAnsi" w:hAnsiTheme="majorHAnsi" w:cstheme="majorHAnsi"/>
                <w:i/>
              </w:rPr>
              <w:t>Ogłoszeniem o naborze</w:t>
            </w:r>
            <w:r w:rsidRPr="00364A66">
              <w:rPr>
                <w:rFonts w:asciiTheme="majorHAnsi" w:hAnsiTheme="majorHAnsi" w:cstheme="majorHAnsi"/>
              </w:rPr>
              <w:t>.</w:t>
            </w:r>
          </w:p>
        </w:tc>
        <w:tc>
          <w:tcPr>
            <w:tcW w:w="4394" w:type="dxa"/>
          </w:tcPr>
          <w:p w14:paraId="52A5F992" w14:textId="77777777" w:rsidR="00AC5F4A" w:rsidRPr="00AC5F4A" w:rsidRDefault="00AC5F4A" w:rsidP="00AC5F4A">
            <w:pPr>
              <w:jc w:val="both"/>
              <w:rPr>
                <w:rFonts w:asciiTheme="majorHAnsi" w:hAnsiTheme="majorHAnsi" w:cstheme="majorHAnsi"/>
              </w:rPr>
            </w:pPr>
            <w:r w:rsidRPr="00AC5F4A">
              <w:rPr>
                <w:rFonts w:asciiTheme="majorHAnsi" w:hAnsiTheme="majorHAnsi" w:cstheme="majorHAnsi"/>
              </w:rPr>
              <w:t>Brak możliwości korekty.</w:t>
            </w:r>
          </w:p>
          <w:p w14:paraId="44644981" w14:textId="77777777" w:rsidR="00AC5F4A" w:rsidRPr="00AC5F4A" w:rsidRDefault="00AC5F4A" w:rsidP="00AC5F4A">
            <w:pPr>
              <w:jc w:val="both"/>
              <w:rPr>
                <w:rFonts w:asciiTheme="majorHAnsi" w:hAnsiTheme="majorHAnsi" w:cstheme="majorHAnsi"/>
              </w:rPr>
            </w:pPr>
          </w:p>
          <w:p w14:paraId="5664B02E" w14:textId="77777777" w:rsidR="00364A66" w:rsidRPr="00364A66" w:rsidRDefault="00AC5F4A" w:rsidP="00AC5F4A">
            <w:pPr>
              <w:jc w:val="both"/>
              <w:rPr>
                <w:rFonts w:asciiTheme="majorHAnsi" w:hAnsiTheme="majorHAnsi" w:cstheme="majorHAnsi"/>
              </w:rPr>
            </w:pPr>
            <w:r w:rsidRPr="00AC5F4A">
              <w:rPr>
                <w:rFonts w:asciiTheme="majorHAnsi" w:hAnsiTheme="majorHAnsi" w:cstheme="majorHAnsi"/>
              </w:rPr>
              <w:lastRenderedPageBreak/>
              <w:t xml:space="preserve">Spełnienie </w:t>
            </w:r>
            <w:r w:rsidR="0068078E">
              <w:rPr>
                <w:rFonts w:asciiTheme="majorHAnsi" w:hAnsiTheme="majorHAnsi" w:cstheme="majorHAnsi"/>
              </w:rPr>
              <w:t>warunku</w:t>
            </w:r>
            <w:r w:rsidRPr="00AC5F4A">
              <w:rPr>
                <w:rFonts w:asciiTheme="majorHAnsi" w:hAnsiTheme="majorHAnsi" w:cstheme="majorHAnsi"/>
              </w:rPr>
              <w:t xml:space="preserve"> weryfikowane j</w:t>
            </w:r>
            <w:r>
              <w:rPr>
                <w:rFonts w:asciiTheme="majorHAnsi" w:hAnsiTheme="majorHAnsi" w:cstheme="majorHAnsi"/>
              </w:rPr>
              <w:t xml:space="preserve">est na moment złożenia wniosku </w:t>
            </w:r>
            <w:r w:rsidRPr="00AC5F4A">
              <w:rPr>
                <w:rFonts w:asciiTheme="majorHAnsi" w:hAnsiTheme="majorHAnsi" w:cstheme="majorHAnsi"/>
              </w:rPr>
              <w:t>o dofinansowanie.</w:t>
            </w:r>
          </w:p>
        </w:tc>
        <w:tc>
          <w:tcPr>
            <w:tcW w:w="1241" w:type="dxa"/>
          </w:tcPr>
          <w:p w14:paraId="6FC7B823" w14:textId="77777777" w:rsidR="00364A66" w:rsidRPr="00364A66" w:rsidRDefault="00364A66" w:rsidP="00364A66">
            <w:pPr>
              <w:jc w:val="center"/>
              <w:rPr>
                <w:rFonts w:asciiTheme="majorHAnsi" w:hAnsiTheme="majorHAnsi" w:cstheme="majorHAnsi"/>
              </w:rPr>
            </w:pPr>
            <w:r w:rsidRPr="00364A66">
              <w:rPr>
                <w:rFonts w:asciiTheme="majorHAnsi" w:hAnsiTheme="majorHAnsi" w:cstheme="majorHAnsi"/>
              </w:rPr>
              <w:lastRenderedPageBreak/>
              <w:t>Tak/Nie</w:t>
            </w:r>
          </w:p>
        </w:tc>
      </w:tr>
      <w:tr w:rsidR="00364A66" w:rsidRPr="00364A66" w14:paraId="251C9DF7" w14:textId="77777777" w:rsidTr="00364A66">
        <w:trPr>
          <w:trHeight w:val="510"/>
        </w:trPr>
        <w:tc>
          <w:tcPr>
            <w:tcW w:w="477" w:type="dxa"/>
            <w:vMerge/>
          </w:tcPr>
          <w:p w14:paraId="24E2A4BD" w14:textId="77777777" w:rsidR="00364A66" w:rsidRPr="00364A66" w:rsidRDefault="00364A66" w:rsidP="00364A66">
            <w:pPr>
              <w:rPr>
                <w:rFonts w:asciiTheme="majorHAnsi" w:hAnsiTheme="majorHAnsi" w:cstheme="majorHAnsi"/>
              </w:rPr>
            </w:pPr>
          </w:p>
        </w:tc>
        <w:tc>
          <w:tcPr>
            <w:tcW w:w="2495" w:type="dxa"/>
            <w:vMerge/>
          </w:tcPr>
          <w:p w14:paraId="25D6A60D" w14:textId="77777777" w:rsidR="00364A66" w:rsidRPr="00364A66" w:rsidRDefault="00364A66" w:rsidP="00364A66">
            <w:pPr>
              <w:rPr>
                <w:rFonts w:asciiTheme="majorHAnsi" w:hAnsiTheme="majorHAnsi" w:cstheme="majorHAnsi"/>
                <w:b/>
              </w:rPr>
            </w:pPr>
          </w:p>
        </w:tc>
        <w:tc>
          <w:tcPr>
            <w:tcW w:w="5387" w:type="dxa"/>
          </w:tcPr>
          <w:p w14:paraId="36AD0DD3" w14:textId="77777777" w:rsidR="00364A66" w:rsidRPr="00364A66" w:rsidRDefault="00364A66" w:rsidP="00364A66">
            <w:pPr>
              <w:jc w:val="both"/>
              <w:rPr>
                <w:rFonts w:asciiTheme="majorHAnsi" w:hAnsiTheme="majorHAnsi" w:cstheme="majorHAnsi"/>
              </w:rPr>
            </w:pPr>
            <w:r w:rsidRPr="00364A66">
              <w:rPr>
                <w:rFonts w:asciiTheme="majorHAnsi" w:hAnsiTheme="majorHAnsi" w:cstheme="majorHAnsi"/>
              </w:rPr>
              <w:t>Działalność Wnioskodawcy dotycząca operacji nie jest działalnością wykluczoną z możliwości uzyskania wsparcia.</w:t>
            </w:r>
          </w:p>
        </w:tc>
        <w:tc>
          <w:tcPr>
            <w:tcW w:w="4394" w:type="dxa"/>
          </w:tcPr>
          <w:p w14:paraId="27F82DF9" w14:textId="77777777" w:rsidR="00AC5F4A" w:rsidRPr="00AC5F4A" w:rsidRDefault="00AC5F4A" w:rsidP="00AC5F4A">
            <w:pPr>
              <w:jc w:val="both"/>
              <w:rPr>
                <w:rFonts w:asciiTheme="majorHAnsi" w:hAnsiTheme="majorHAnsi" w:cstheme="majorHAnsi"/>
              </w:rPr>
            </w:pPr>
            <w:r w:rsidRPr="00AC5F4A">
              <w:rPr>
                <w:rFonts w:asciiTheme="majorHAnsi" w:hAnsiTheme="majorHAnsi" w:cstheme="majorHAnsi"/>
              </w:rPr>
              <w:t>Brak możliwości korekty.</w:t>
            </w:r>
          </w:p>
          <w:p w14:paraId="77086685" w14:textId="77777777" w:rsidR="00AC5F4A" w:rsidRPr="00AC5F4A" w:rsidRDefault="00AC5F4A" w:rsidP="00AC5F4A">
            <w:pPr>
              <w:jc w:val="both"/>
              <w:rPr>
                <w:rFonts w:asciiTheme="majorHAnsi" w:hAnsiTheme="majorHAnsi" w:cstheme="majorHAnsi"/>
              </w:rPr>
            </w:pPr>
          </w:p>
          <w:p w14:paraId="1851FDF2" w14:textId="77777777" w:rsidR="00364A66" w:rsidRPr="00364A66" w:rsidRDefault="00AC5F4A" w:rsidP="00AC5F4A">
            <w:pPr>
              <w:jc w:val="both"/>
              <w:rPr>
                <w:rFonts w:asciiTheme="majorHAnsi" w:hAnsiTheme="majorHAnsi" w:cstheme="majorHAnsi"/>
              </w:rPr>
            </w:pPr>
            <w:r w:rsidRPr="00AC5F4A">
              <w:rPr>
                <w:rFonts w:asciiTheme="majorHAnsi" w:hAnsiTheme="majorHAnsi" w:cstheme="majorHAnsi"/>
              </w:rPr>
              <w:t xml:space="preserve">Spełnienie </w:t>
            </w:r>
            <w:r w:rsidR="0068078E">
              <w:rPr>
                <w:rFonts w:asciiTheme="majorHAnsi" w:hAnsiTheme="majorHAnsi" w:cstheme="majorHAnsi"/>
              </w:rPr>
              <w:t>warunku</w:t>
            </w:r>
            <w:r w:rsidRPr="00AC5F4A">
              <w:rPr>
                <w:rFonts w:asciiTheme="majorHAnsi" w:hAnsiTheme="majorHAnsi" w:cstheme="majorHAnsi"/>
              </w:rPr>
              <w:t xml:space="preserve"> weryfikowane j</w:t>
            </w:r>
            <w:r>
              <w:rPr>
                <w:rFonts w:asciiTheme="majorHAnsi" w:hAnsiTheme="majorHAnsi" w:cstheme="majorHAnsi"/>
              </w:rPr>
              <w:t xml:space="preserve">est na moment złożenia wniosku </w:t>
            </w:r>
            <w:r w:rsidRPr="00AC5F4A">
              <w:rPr>
                <w:rFonts w:asciiTheme="majorHAnsi" w:hAnsiTheme="majorHAnsi" w:cstheme="majorHAnsi"/>
              </w:rPr>
              <w:t>o dofinansowanie.</w:t>
            </w:r>
          </w:p>
        </w:tc>
        <w:tc>
          <w:tcPr>
            <w:tcW w:w="1241" w:type="dxa"/>
          </w:tcPr>
          <w:p w14:paraId="1C87E9AF" w14:textId="77777777" w:rsidR="00364A66" w:rsidRPr="00364A66" w:rsidRDefault="00364A66" w:rsidP="00364A66">
            <w:pPr>
              <w:jc w:val="center"/>
              <w:rPr>
                <w:rFonts w:asciiTheme="majorHAnsi" w:hAnsiTheme="majorHAnsi" w:cstheme="majorHAnsi"/>
              </w:rPr>
            </w:pPr>
            <w:r w:rsidRPr="00364A66">
              <w:rPr>
                <w:rFonts w:asciiTheme="majorHAnsi" w:hAnsiTheme="majorHAnsi" w:cstheme="majorHAnsi"/>
              </w:rPr>
              <w:t>Tak/Nie</w:t>
            </w:r>
          </w:p>
        </w:tc>
      </w:tr>
      <w:tr w:rsidR="00364A66" w:rsidRPr="00364A66" w14:paraId="620DF0DC" w14:textId="77777777" w:rsidTr="00364A66">
        <w:trPr>
          <w:trHeight w:val="945"/>
        </w:trPr>
        <w:tc>
          <w:tcPr>
            <w:tcW w:w="477" w:type="dxa"/>
            <w:vMerge/>
          </w:tcPr>
          <w:p w14:paraId="55E4D9D5" w14:textId="77777777" w:rsidR="00364A66" w:rsidRPr="00364A66" w:rsidRDefault="00364A66" w:rsidP="00364A66">
            <w:pPr>
              <w:rPr>
                <w:rFonts w:asciiTheme="majorHAnsi" w:hAnsiTheme="majorHAnsi" w:cstheme="majorHAnsi"/>
              </w:rPr>
            </w:pPr>
          </w:p>
        </w:tc>
        <w:tc>
          <w:tcPr>
            <w:tcW w:w="2495" w:type="dxa"/>
            <w:vMerge/>
          </w:tcPr>
          <w:p w14:paraId="478596B2" w14:textId="77777777" w:rsidR="00364A66" w:rsidRPr="00364A66" w:rsidRDefault="00364A66" w:rsidP="00364A66">
            <w:pPr>
              <w:rPr>
                <w:rFonts w:asciiTheme="majorHAnsi" w:hAnsiTheme="majorHAnsi" w:cstheme="majorHAnsi"/>
                <w:b/>
              </w:rPr>
            </w:pPr>
          </w:p>
        </w:tc>
        <w:tc>
          <w:tcPr>
            <w:tcW w:w="5387" w:type="dxa"/>
          </w:tcPr>
          <w:p w14:paraId="6AF30E17" w14:textId="77777777" w:rsidR="00364A66" w:rsidRPr="00364A66" w:rsidRDefault="00364A66" w:rsidP="00364A66">
            <w:pPr>
              <w:jc w:val="both"/>
              <w:rPr>
                <w:rFonts w:asciiTheme="majorHAnsi" w:hAnsiTheme="majorHAnsi" w:cstheme="majorHAnsi"/>
              </w:rPr>
            </w:pPr>
            <w:r w:rsidRPr="00364A66">
              <w:rPr>
                <w:rFonts w:asciiTheme="majorHAnsi" w:hAnsiTheme="majorHAnsi" w:cstheme="majorHAnsi"/>
              </w:rPr>
              <w:t>Operacja zakłada realizację inwestycji na obszarze objętym LSR, chyba że operacja dotyczy inwestycji polegającej na budowie albo przebudowie liniowego obiektu budowlanego, którego odcinek będzie zlokalizowany poza tym obszarem.</w:t>
            </w:r>
          </w:p>
        </w:tc>
        <w:tc>
          <w:tcPr>
            <w:tcW w:w="4394" w:type="dxa"/>
          </w:tcPr>
          <w:p w14:paraId="097089FC" w14:textId="77777777" w:rsidR="00AC5F4A" w:rsidRPr="00AC5F4A" w:rsidRDefault="00AC5F4A" w:rsidP="00AC5F4A">
            <w:pPr>
              <w:jc w:val="both"/>
              <w:rPr>
                <w:rFonts w:asciiTheme="majorHAnsi" w:hAnsiTheme="majorHAnsi" w:cstheme="majorHAnsi"/>
              </w:rPr>
            </w:pPr>
            <w:r w:rsidRPr="00AC5F4A">
              <w:rPr>
                <w:rFonts w:asciiTheme="majorHAnsi" w:hAnsiTheme="majorHAnsi" w:cstheme="majorHAnsi"/>
              </w:rPr>
              <w:t>Brak możliwości korekty.</w:t>
            </w:r>
          </w:p>
          <w:p w14:paraId="3D6A4550" w14:textId="77777777" w:rsidR="00AC5F4A" w:rsidRPr="00AC5F4A" w:rsidRDefault="00AC5F4A" w:rsidP="00AC5F4A">
            <w:pPr>
              <w:jc w:val="both"/>
              <w:rPr>
                <w:rFonts w:asciiTheme="majorHAnsi" w:hAnsiTheme="majorHAnsi" w:cstheme="majorHAnsi"/>
              </w:rPr>
            </w:pPr>
          </w:p>
          <w:p w14:paraId="30F1F3D1" w14:textId="77777777" w:rsidR="00364A66" w:rsidRPr="00364A66" w:rsidRDefault="00AC5F4A" w:rsidP="00AC5F4A">
            <w:pPr>
              <w:jc w:val="both"/>
              <w:rPr>
                <w:rFonts w:asciiTheme="majorHAnsi" w:hAnsiTheme="majorHAnsi" w:cstheme="majorHAnsi"/>
              </w:rPr>
            </w:pPr>
            <w:r w:rsidRPr="00AC5F4A">
              <w:rPr>
                <w:rFonts w:asciiTheme="majorHAnsi" w:hAnsiTheme="majorHAnsi" w:cstheme="majorHAnsi"/>
              </w:rPr>
              <w:t xml:space="preserve">Spełnienie </w:t>
            </w:r>
            <w:r w:rsidR="0068078E">
              <w:rPr>
                <w:rFonts w:asciiTheme="majorHAnsi" w:hAnsiTheme="majorHAnsi" w:cstheme="majorHAnsi"/>
              </w:rPr>
              <w:t>warunku</w:t>
            </w:r>
            <w:r w:rsidRPr="00AC5F4A">
              <w:rPr>
                <w:rFonts w:asciiTheme="majorHAnsi" w:hAnsiTheme="majorHAnsi" w:cstheme="majorHAnsi"/>
              </w:rPr>
              <w:t xml:space="preserve"> weryfikowane j</w:t>
            </w:r>
            <w:r>
              <w:rPr>
                <w:rFonts w:asciiTheme="majorHAnsi" w:hAnsiTheme="majorHAnsi" w:cstheme="majorHAnsi"/>
              </w:rPr>
              <w:t xml:space="preserve">est na moment złożenia wniosku  </w:t>
            </w:r>
            <w:r w:rsidRPr="00AC5F4A">
              <w:rPr>
                <w:rFonts w:asciiTheme="majorHAnsi" w:hAnsiTheme="majorHAnsi" w:cstheme="majorHAnsi"/>
              </w:rPr>
              <w:t>o dofinansowanie.</w:t>
            </w:r>
          </w:p>
        </w:tc>
        <w:tc>
          <w:tcPr>
            <w:tcW w:w="1241" w:type="dxa"/>
          </w:tcPr>
          <w:p w14:paraId="4D236607" w14:textId="77777777" w:rsidR="00364A66" w:rsidRPr="00364A66" w:rsidRDefault="00364A66" w:rsidP="00364A66">
            <w:pPr>
              <w:jc w:val="center"/>
              <w:rPr>
                <w:rFonts w:asciiTheme="majorHAnsi" w:hAnsiTheme="majorHAnsi" w:cstheme="majorHAnsi"/>
              </w:rPr>
            </w:pPr>
            <w:r w:rsidRPr="00364A66">
              <w:rPr>
                <w:rFonts w:asciiTheme="majorHAnsi" w:hAnsiTheme="majorHAnsi" w:cstheme="majorHAnsi"/>
              </w:rPr>
              <w:t>Tak/Nie</w:t>
            </w:r>
          </w:p>
        </w:tc>
      </w:tr>
      <w:tr w:rsidR="00364A66" w:rsidRPr="00364A66" w14:paraId="26B5F6BA" w14:textId="77777777" w:rsidTr="00364A66">
        <w:trPr>
          <w:trHeight w:val="495"/>
        </w:trPr>
        <w:tc>
          <w:tcPr>
            <w:tcW w:w="477" w:type="dxa"/>
            <w:vMerge w:val="restart"/>
          </w:tcPr>
          <w:p w14:paraId="4BDE0B5A" w14:textId="77777777" w:rsidR="00364A66" w:rsidRPr="00364A66" w:rsidRDefault="00364A66" w:rsidP="00364A66">
            <w:pPr>
              <w:jc w:val="center"/>
              <w:rPr>
                <w:rFonts w:asciiTheme="majorHAnsi" w:hAnsiTheme="majorHAnsi" w:cstheme="majorHAnsi"/>
              </w:rPr>
            </w:pPr>
            <w:r w:rsidRPr="00364A66">
              <w:rPr>
                <w:rFonts w:asciiTheme="majorHAnsi" w:hAnsiTheme="majorHAnsi" w:cstheme="majorHAnsi"/>
              </w:rPr>
              <w:t>4</w:t>
            </w:r>
            <w:r>
              <w:rPr>
                <w:rFonts w:asciiTheme="majorHAnsi" w:hAnsiTheme="majorHAnsi" w:cstheme="majorHAnsi"/>
              </w:rPr>
              <w:t>.</w:t>
            </w:r>
          </w:p>
        </w:tc>
        <w:tc>
          <w:tcPr>
            <w:tcW w:w="2495" w:type="dxa"/>
            <w:vMerge w:val="restart"/>
          </w:tcPr>
          <w:p w14:paraId="206656F6" w14:textId="77777777" w:rsidR="00364A66" w:rsidRPr="00364A66" w:rsidRDefault="00364A66" w:rsidP="00AC5F4A">
            <w:pPr>
              <w:rPr>
                <w:rFonts w:asciiTheme="majorHAnsi" w:eastAsia="Times New Roman" w:hAnsiTheme="majorHAnsi" w:cstheme="majorHAnsi"/>
                <w:b/>
                <w:lang w:eastAsia="pl-PL"/>
              </w:rPr>
            </w:pPr>
            <w:r w:rsidRPr="00364A66">
              <w:rPr>
                <w:rFonts w:asciiTheme="majorHAnsi" w:hAnsiTheme="majorHAnsi" w:cstheme="majorHAnsi"/>
                <w:b/>
              </w:rPr>
              <w:t>Termin i okres realizacji operacji jest zgodny z</w:t>
            </w:r>
            <w:r w:rsidR="00AC5F4A">
              <w:rPr>
                <w:rFonts w:asciiTheme="majorHAnsi" w:hAnsiTheme="majorHAnsi" w:cstheme="majorHAnsi"/>
                <w:b/>
              </w:rPr>
              <w:t> </w:t>
            </w:r>
            <w:r w:rsidRPr="00364A66">
              <w:rPr>
                <w:rFonts w:asciiTheme="majorHAnsi" w:hAnsiTheme="majorHAnsi" w:cstheme="majorHAnsi"/>
                <w:b/>
              </w:rPr>
              <w:t>zasadami dofinansowania w</w:t>
            </w:r>
            <w:r w:rsidR="00AC5F4A">
              <w:rPr>
                <w:rFonts w:asciiTheme="majorHAnsi" w:hAnsiTheme="majorHAnsi" w:cstheme="majorHAnsi"/>
                <w:b/>
              </w:rPr>
              <w:t> </w:t>
            </w:r>
            <w:r w:rsidRPr="00364A66">
              <w:rPr>
                <w:rFonts w:asciiTheme="majorHAnsi" w:hAnsiTheme="majorHAnsi" w:cstheme="majorHAnsi"/>
                <w:b/>
              </w:rPr>
              <w:t xml:space="preserve">ramach </w:t>
            </w:r>
            <w:r w:rsidRPr="00364A66">
              <w:rPr>
                <w:rFonts w:asciiTheme="majorHAnsi" w:hAnsiTheme="majorHAnsi" w:cstheme="majorHAnsi"/>
                <w:b/>
                <w:i/>
              </w:rPr>
              <w:t>RPOWP</w:t>
            </w:r>
          </w:p>
        </w:tc>
        <w:tc>
          <w:tcPr>
            <w:tcW w:w="5387" w:type="dxa"/>
          </w:tcPr>
          <w:p w14:paraId="1122D7FD" w14:textId="77777777" w:rsidR="00364A66" w:rsidRPr="00364A66" w:rsidRDefault="00364A66" w:rsidP="00364A66">
            <w:pPr>
              <w:jc w:val="both"/>
              <w:rPr>
                <w:rFonts w:asciiTheme="majorHAnsi" w:hAnsiTheme="majorHAnsi" w:cstheme="majorHAnsi"/>
              </w:rPr>
            </w:pPr>
            <w:r w:rsidRPr="00364A66">
              <w:rPr>
                <w:rFonts w:asciiTheme="majorHAnsi" w:hAnsiTheme="majorHAnsi" w:cstheme="majorHAnsi"/>
              </w:rPr>
              <w:t xml:space="preserve">Termin rozpoczęcia i zakończenia realizacji operacji jest zgodny z zapisami </w:t>
            </w:r>
            <w:r w:rsidRPr="00364A66">
              <w:rPr>
                <w:rFonts w:asciiTheme="majorHAnsi" w:hAnsiTheme="majorHAnsi" w:cstheme="majorHAnsi"/>
                <w:i/>
              </w:rPr>
              <w:t>Ogłoszenia o naborze</w:t>
            </w:r>
            <w:r w:rsidRPr="00364A66">
              <w:rPr>
                <w:rFonts w:asciiTheme="majorHAnsi" w:hAnsiTheme="majorHAnsi" w:cstheme="majorHAnsi"/>
              </w:rPr>
              <w:t>.</w:t>
            </w:r>
          </w:p>
        </w:tc>
        <w:tc>
          <w:tcPr>
            <w:tcW w:w="4394" w:type="dxa"/>
          </w:tcPr>
          <w:p w14:paraId="00C4B65E" w14:textId="77777777" w:rsidR="00AC5F4A" w:rsidRPr="00AC5F4A" w:rsidRDefault="00AC5F4A" w:rsidP="00AC5F4A">
            <w:pPr>
              <w:jc w:val="both"/>
              <w:rPr>
                <w:rFonts w:asciiTheme="majorHAnsi" w:hAnsiTheme="majorHAnsi" w:cstheme="majorHAnsi"/>
              </w:rPr>
            </w:pPr>
            <w:r w:rsidRPr="00AC5F4A">
              <w:rPr>
                <w:rFonts w:asciiTheme="majorHAnsi" w:hAnsiTheme="majorHAnsi" w:cstheme="majorHAnsi"/>
              </w:rPr>
              <w:t>Brak możliwości korekty.</w:t>
            </w:r>
          </w:p>
          <w:p w14:paraId="1594E322" w14:textId="77777777" w:rsidR="00AC5F4A" w:rsidRPr="00AC5F4A" w:rsidRDefault="00AC5F4A" w:rsidP="00AC5F4A">
            <w:pPr>
              <w:jc w:val="both"/>
              <w:rPr>
                <w:rFonts w:asciiTheme="majorHAnsi" w:hAnsiTheme="majorHAnsi" w:cstheme="majorHAnsi"/>
              </w:rPr>
            </w:pPr>
          </w:p>
          <w:p w14:paraId="0BDA3E90" w14:textId="77777777" w:rsidR="00AC5F4A" w:rsidRPr="00AC5F4A" w:rsidRDefault="00AC5F4A" w:rsidP="00AC5F4A">
            <w:pPr>
              <w:jc w:val="both"/>
              <w:rPr>
                <w:rFonts w:asciiTheme="majorHAnsi" w:hAnsiTheme="majorHAnsi" w:cstheme="majorHAnsi"/>
              </w:rPr>
            </w:pPr>
            <w:r w:rsidRPr="00AC5F4A">
              <w:rPr>
                <w:rFonts w:asciiTheme="majorHAnsi" w:hAnsiTheme="majorHAnsi" w:cstheme="majorHAnsi"/>
              </w:rPr>
              <w:t xml:space="preserve">Spełnienie </w:t>
            </w:r>
            <w:r w:rsidR="0068078E">
              <w:rPr>
                <w:rFonts w:asciiTheme="majorHAnsi" w:hAnsiTheme="majorHAnsi" w:cstheme="majorHAnsi"/>
              </w:rPr>
              <w:t>warunku</w:t>
            </w:r>
            <w:r w:rsidRPr="00AC5F4A">
              <w:rPr>
                <w:rFonts w:asciiTheme="majorHAnsi" w:hAnsiTheme="majorHAnsi" w:cstheme="majorHAnsi"/>
              </w:rPr>
              <w:t xml:space="preserve"> powinno być</w:t>
            </w:r>
            <w:r>
              <w:rPr>
                <w:rFonts w:asciiTheme="majorHAnsi" w:hAnsiTheme="majorHAnsi" w:cstheme="majorHAnsi"/>
              </w:rPr>
              <w:t xml:space="preserve"> utrzymane od złożenia wniosku </w:t>
            </w:r>
            <w:r w:rsidRPr="00AC5F4A">
              <w:rPr>
                <w:rFonts w:asciiTheme="majorHAnsi" w:hAnsiTheme="majorHAnsi" w:cstheme="majorHAnsi"/>
              </w:rPr>
              <w:t>o dofinansowanie do końca okresu realizacji projektu.</w:t>
            </w:r>
          </w:p>
          <w:p w14:paraId="4E9EC38F" w14:textId="77777777" w:rsidR="00AC5F4A" w:rsidRPr="00AC5F4A" w:rsidRDefault="00AC5F4A" w:rsidP="00AC5F4A">
            <w:pPr>
              <w:jc w:val="both"/>
              <w:rPr>
                <w:rFonts w:asciiTheme="majorHAnsi" w:hAnsiTheme="majorHAnsi" w:cstheme="majorHAnsi"/>
              </w:rPr>
            </w:pPr>
          </w:p>
          <w:p w14:paraId="3BC131B5" w14:textId="77777777" w:rsidR="00AC5F4A" w:rsidRPr="00AC5F4A" w:rsidRDefault="00AC5F4A" w:rsidP="00AC5F4A">
            <w:pPr>
              <w:jc w:val="both"/>
              <w:rPr>
                <w:rFonts w:asciiTheme="majorHAnsi" w:hAnsiTheme="majorHAnsi" w:cstheme="majorHAnsi"/>
              </w:rPr>
            </w:pPr>
            <w:r w:rsidRPr="00AC5F4A">
              <w:rPr>
                <w:rFonts w:asciiTheme="majorHAnsi" w:hAnsiTheme="majorHAnsi" w:cstheme="majorHAnsi"/>
              </w:rPr>
              <w:t xml:space="preserve">Możliwość odstępstwa od </w:t>
            </w:r>
            <w:r w:rsidR="0068078E">
              <w:rPr>
                <w:rFonts w:asciiTheme="majorHAnsi" w:hAnsiTheme="majorHAnsi" w:cstheme="majorHAnsi"/>
              </w:rPr>
              <w:t>warunku</w:t>
            </w:r>
            <w:r w:rsidRPr="00AC5F4A">
              <w:rPr>
                <w:rFonts w:asciiTheme="majorHAnsi" w:hAnsiTheme="majorHAnsi" w:cstheme="majorHAnsi"/>
              </w:rPr>
              <w:t xml:space="preserve"> na etapie realizacji projektu może wynikać z:</w:t>
            </w:r>
          </w:p>
          <w:p w14:paraId="7D9CCC5C" w14:textId="77777777" w:rsidR="00AC5F4A" w:rsidRDefault="00AC5F4A" w:rsidP="00AC5F4A">
            <w:pPr>
              <w:pStyle w:val="Akapitzlist"/>
              <w:numPr>
                <w:ilvl w:val="0"/>
                <w:numId w:val="3"/>
              </w:numPr>
              <w:ind w:left="357" w:hanging="357"/>
              <w:jc w:val="both"/>
              <w:rPr>
                <w:rFonts w:asciiTheme="majorHAnsi" w:hAnsiTheme="majorHAnsi" w:cstheme="majorHAnsi"/>
              </w:rPr>
            </w:pPr>
            <w:r w:rsidRPr="00AC5F4A">
              <w:rPr>
                <w:rFonts w:asciiTheme="majorHAnsi" w:hAnsiTheme="majorHAnsi" w:cstheme="majorHAnsi"/>
              </w:rPr>
              <w:t>braku wyłonienia wykonawców/dostawców z przyczyn niezależnych od Beneficjenta,</w:t>
            </w:r>
          </w:p>
          <w:p w14:paraId="0358DCF0" w14:textId="77777777" w:rsidR="00AC5F4A" w:rsidRPr="00AC5F4A" w:rsidRDefault="00AC5F4A" w:rsidP="00AC5F4A">
            <w:pPr>
              <w:pStyle w:val="Akapitzlist"/>
              <w:numPr>
                <w:ilvl w:val="0"/>
                <w:numId w:val="3"/>
              </w:numPr>
              <w:ind w:left="357" w:hanging="357"/>
              <w:jc w:val="both"/>
              <w:rPr>
                <w:rFonts w:asciiTheme="majorHAnsi" w:hAnsiTheme="majorHAnsi" w:cstheme="majorHAnsi"/>
              </w:rPr>
            </w:pPr>
            <w:r w:rsidRPr="00AC5F4A">
              <w:rPr>
                <w:rFonts w:asciiTheme="majorHAnsi" w:hAnsiTheme="majorHAnsi" w:cstheme="majorHAnsi"/>
              </w:rPr>
              <w:t>innych zdarzeń losowych nie leżących po stronie Beneficjenta,</w:t>
            </w:r>
          </w:p>
          <w:p w14:paraId="03208BE1" w14:textId="77777777" w:rsidR="00364A66" w:rsidRPr="00364A66" w:rsidRDefault="00AC5F4A" w:rsidP="00AC5F4A">
            <w:pPr>
              <w:jc w:val="both"/>
              <w:rPr>
                <w:rFonts w:asciiTheme="majorHAnsi" w:hAnsiTheme="majorHAnsi" w:cstheme="majorHAnsi"/>
              </w:rPr>
            </w:pPr>
            <w:r w:rsidRPr="00AC5F4A">
              <w:rPr>
                <w:rFonts w:asciiTheme="majorHAnsi" w:hAnsiTheme="majorHAnsi" w:cstheme="majorHAnsi"/>
              </w:rPr>
              <w:t>przy czym każda zmiana powinna być uzasadniona i zaakceptowana przez IZ RPOWP.</w:t>
            </w:r>
          </w:p>
        </w:tc>
        <w:tc>
          <w:tcPr>
            <w:tcW w:w="1241" w:type="dxa"/>
          </w:tcPr>
          <w:p w14:paraId="12A2DC0E" w14:textId="77777777" w:rsidR="00364A66" w:rsidRDefault="00364A66" w:rsidP="00364A66">
            <w:pPr>
              <w:jc w:val="center"/>
              <w:rPr>
                <w:rFonts w:asciiTheme="majorHAnsi" w:hAnsiTheme="majorHAnsi" w:cstheme="majorHAnsi"/>
              </w:rPr>
            </w:pPr>
            <w:r w:rsidRPr="00364A66">
              <w:rPr>
                <w:rFonts w:asciiTheme="majorHAnsi" w:hAnsiTheme="majorHAnsi" w:cstheme="majorHAnsi"/>
              </w:rPr>
              <w:t>Tak/Nie/</w:t>
            </w:r>
          </w:p>
          <w:p w14:paraId="0CE0CA1A" w14:textId="77777777" w:rsidR="00364A66" w:rsidRPr="00364A66" w:rsidRDefault="00364A66" w:rsidP="00364A66">
            <w:pPr>
              <w:jc w:val="center"/>
              <w:rPr>
                <w:rFonts w:asciiTheme="majorHAnsi" w:hAnsiTheme="majorHAnsi" w:cstheme="majorHAnsi"/>
              </w:rPr>
            </w:pPr>
            <w:r w:rsidRPr="00364A66">
              <w:rPr>
                <w:rFonts w:asciiTheme="majorHAnsi" w:hAnsiTheme="majorHAnsi" w:cstheme="majorHAnsi"/>
              </w:rPr>
              <w:t>Nie dotyczy</w:t>
            </w:r>
          </w:p>
        </w:tc>
      </w:tr>
      <w:tr w:rsidR="00364A66" w:rsidRPr="00364A66" w14:paraId="3F840822" w14:textId="77777777" w:rsidTr="00364A66">
        <w:trPr>
          <w:trHeight w:val="720"/>
        </w:trPr>
        <w:tc>
          <w:tcPr>
            <w:tcW w:w="477" w:type="dxa"/>
            <w:vMerge/>
          </w:tcPr>
          <w:p w14:paraId="2DC708A6" w14:textId="77777777" w:rsidR="00364A66" w:rsidRPr="00364A66" w:rsidRDefault="00364A66" w:rsidP="00364A66">
            <w:pPr>
              <w:rPr>
                <w:rFonts w:asciiTheme="majorHAnsi" w:hAnsiTheme="majorHAnsi" w:cstheme="majorHAnsi"/>
              </w:rPr>
            </w:pPr>
          </w:p>
        </w:tc>
        <w:tc>
          <w:tcPr>
            <w:tcW w:w="2495" w:type="dxa"/>
            <w:vMerge/>
          </w:tcPr>
          <w:p w14:paraId="47A3A24B" w14:textId="77777777" w:rsidR="00364A66" w:rsidRPr="00364A66" w:rsidRDefault="00364A66" w:rsidP="00364A66">
            <w:pPr>
              <w:rPr>
                <w:rFonts w:asciiTheme="majorHAnsi" w:hAnsiTheme="majorHAnsi" w:cstheme="majorHAnsi"/>
                <w:b/>
              </w:rPr>
            </w:pPr>
          </w:p>
        </w:tc>
        <w:tc>
          <w:tcPr>
            <w:tcW w:w="5387" w:type="dxa"/>
          </w:tcPr>
          <w:p w14:paraId="6B95F6DA" w14:textId="77777777" w:rsidR="00364A66" w:rsidRPr="00364A66" w:rsidRDefault="00364A66" w:rsidP="00364A66">
            <w:pPr>
              <w:jc w:val="both"/>
              <w:rPr>
                <w:rFonts w:asciiTheme="majorHAnsi" w:hAnsiTheme="majorHAnsi" w:cstheme="majorHAnsi"/>
              </w:rPr>
            </w:pPr>
            <w:r w:rsidRPr="00364A66">
              <w:rPr>
                <w:rFonts w:asciiTheme="majorHAnsi" w:hAnsiTheme="majorHAnsi" w:cstheme="majorHAnsi"/>
              </w:rPr>
              <w:t xml:space="preserve">Operacja nie została ukończona lub zrealizowana, zgodnie z </w:t>
            </w:r>
            <w:r w:rsidR="00AC5F4A">
              <w:rPr>
                <w:rFonts w:asciiTheme="majorHAnsi" w:hAnsiTheme="majorHAnsi" w:cstheme="majorHAnsi"/>
              </w:rPr>
              <w:t>a</w:t>
            </w:r>
            <w:r w:rsidRPr="00364A66">
              <w:rPr>
                <w:rFonts w:asciiTheme="majorHAnsi" w:hAnsiTheme="majorHAnsi" w:cstheme="majorHAnsi"/>
              </w:rPr>
              <w:t xml:space="preserve">rt. 65 ust. 6 </w:t>
            </w:r>
            <w:r w:rsidRPr="00364A66">
              <w:rPr>
                <w:rFonts w:asciiTheme="majorHAnsi" w:hAnsiTheme="majorHAnsi" w:cstheme="majorHAnsi"/>
                <w:i/>
              </w:rPr>
              <w:t>Rozporządzenia 1303/2013</w:t>
            </w:r>
            <w:r w:rsidRPr="00364A66">
              <w:rPr>
                <w:rFonts w:asciiTheme="majorHAnsi" w:hAnsiTheme="majorHAnsi" w:cstheme="majorHAnsi"/>
              </w:rPr>
              <w:t xml:space="preserve"> - przed złożeniem wniosku.</w:t>
            </w:r>
          </w:p>
        </w:tc>
        <w:tc>
          <w:tcPr>
            <w:tcW w:w="4394" w:type="dxa"/>
          </w:tcPr>
          <w:p w14:paraId="732C00B4" w14:textId="77777777" w:rsidR="00AC5F4A" w:rsidRPr="00AC5F4A" w:rsidRDefault="00AC5F4A" w:rsidP="00AC5F4A">
            <w:pPr>
              <w:jc w:val="both"/>
              <w:rPr>
                <w:rFonts w:asciiTheme="majorHAnsi" w:hAnsiTheme="majorHAnsi" w:cstheme="majorHAnsi"/>
              </w:rPr>
            </w:pPr>
            <w:r w:rsidRPr="00AC5F4A">
              <w:rPr>
                <w:rFonts w:asciiTheme="majorHAnsi" w:hAnsiTheme="majorHAnsi" w:cstheme="majorHAnsi"/>
              </w:rPr>
              <w:t>Brak możliwości korekty.</w:t>
            </w:r>
          </w:p>
          <w:p w14:paraId="7A23EECD" w14:textId="77777777" w:rsidR="00AC5F4A" w:rsidRPr="00AC5F4A" w:rsidRDefault="00AC5F4A" w:rsidP="00AC5F4A">
            <w:pPr>
              <w:jc w:val="both"/>
              <w:rPr>
                <w:rFonts w:asciiTheme="majorHAnsi" w:hAnsiTheme="majorHAnsi" w:cstheme="majorHAnsi"/>
              </w:rPr>
            </w:pPr>
          </w:p>
          <w:p w14:paraId="4F8D2096" w14:textId="77777777" w:rsidR="00364A66" w:rsidRPr="00364A66" w:rsidRDefault="00AC5F4A" w:rsidP="00AC5F4A">
            <w:pPr>
              <w:jc w:val="both"/>
              <w:rPr>
                <w:rFonts w:asciiTheme="majorHAnsi" w:hAnsiTheme="majorHAnsi" w:cstheme="majorHAnsi"/>
              </w:rPr>
            </w:pPr>
            <w:r w:rsidRPr="00AC5F4A">
              <w:rPr>
                <w:rFonts w:asciiTheme="majorHAnsi" w:hAnsiTheme="majorHAnsi" w:cstheme="majorHAnsi"/>
              </w:rPr>
              <w:t xml:space="preserve">Spełnienie </w:t>
            </w:r>
            <w:r w:rsidR="0068078E">
              <w:rPr>
                <w:rFonts w:asciiTheme="majorHAnsi" w:hAnsiTheme="majorHAnsi" w:cstheme="majorHAnsi"/>
              </w:rPr>
              <w:t>warunku</w:t>
            </w:r>
            <w:r w:rsidRPr="00AC5F4A">
              <w:rPr>
                <w:rFonts w:asciiTheme="majorHAnsi" w:hAnsiTheme="majorHAnsi" w:cstheme="majorHAnsi"/>
              </w:rPr>
              <w:t xml:space="preserve"> weryfikowane jest na moment zło</w:t>
            </w:r>
            <w:r>
              <w:rPr>
                <w:rFonts w:asciiTheme="majorHAnsi" w:hAnsiTheme="majorHAnsi" w:cstheme="majorHAnsi"/>
              </w:rPr>
              <w:t xml:space="preserve">żenia wniosku </w:t>
            </w:r>
            <w:r w:rsidRPr="00AC5F4A">
              <w:rPr>
                <w:rFonts w:asciiTheme="majorHAnsi" w:hAnsiTheme="majorHAnsi" w:cstheme="majorHAnsi"/>
              </w:rPr>
              <w:t>o dofinansowanie.</w:t>
            </w:r>
          </w:p>
        </w:tc>
        <w:tc>
          <w:tcPr>
            <w:tcW w:w="1241" w:type="dxa"/>
          </w:tcPr>
          <w:p w14:paraId="74280CE8" w14:textId="77777777" w:rsidR="00364A66" w:rsidRPr="00364A66" w:rsidRDefault="00364A66" w:rsidP="00364A66">
            <w:pPr>
              <w:jc w:val="center"/>
              <w:rPr>
                <w:rFonts w:asciiTheme="majorHAnsi" w:hAnsiTheme="majorHAnsi" w:cstheme="majorHAnsi"/>
              </w:rPr>
            </w:pPr>
            <w:r w:rsidRPr="00364A66">
              <w:rPr>
                <w:rFonts w:asciiTheme="majorHAnsi" w:hAnsiTheme="majorHAnsi" w:cstheme="majorHAnsi"/>
              </w:rPr>
              <w:t>Tak/Nie</w:t>
            </w:r>
          </w:p>
        </w:tc>
      </w:tr>
      <w:tr w:rsidR="00364A66" w:rsidRPr="00364A66" w14:paraId="2DEF0650" w14:textId="77777777" w:rsidTr="00364A66">
        <w:trPr>
          <w:trHeight w:val="452"/>
        </w:trPr>
        <w:tc>
          <w:tcPr>
            <w:tcW w:w="477" w:type="dxa"/>
          </w:tcPr>
          <w:p w14:paraId="4738D0E6" w14:textId="77777777" w:rsidR="00364A66" w:rsidRPr="00364A66" w:rsidRDefault="00364A66" w:rsidP="00364A66">
            <w:pPr>
              <w:jc w:val="center"/>
              <w:rPr>
                <w:rFonts w:asciiTheme="majorHAnsi" w:hAnsiTheme="majorHAnsi" w:cstheme="majorHAnsi"/>
              </w:rPr>
            </w:pPr>
            <w:r w:rsidRPr="00364A66">
              <w:rPr>
                <w:rFonts w:asciiTheme="majorHAnsi" w:hAnsiTheme="majorHAnsi" w:cstheme="majorHAnsi"/>
              </w:rPr>
              <w:t>5.</w:t>
            </w:r>
          </w:p>
        </w:tc>
        <w:tc>
          <w:tcPr>
            <w:tcW w:w="2495" w:type="dxa"/>
          </w:tcPr>
          <w:p w14:paraId="69B2EB82" w14:textId="77777777" w:rsidR="00364A66" w:rsidRPr="00364A66" w:rsidRDefault="00364A66" w:rsidP="00364A66">
            <w:pPr>
              <w:jc w:val="both"/>
              <w:rPr>
                <w:rFonts w:asciiTheme="majorHAnsi" w:hAnsiTheme="majorHAnsi" w:cstheme="majorHAnsi"/>
                <w:b/>
              </w:rPr>
            </w:pPr>
            <w:r w:rsidRPr="00364A66">
              <w:rPr>
                <w:rFonts w:asciiTheme="majorHAnsi" w:hAnsiTheme="majorHAnsi" w:cstheme="majorHAnsi"/>
                <w:b/>
              </w:rPr>
              <w:t>Grupa docelowa spełnia warunki konkursu/działania</w:t>
            </w:r>
          </w:p>
        </w:tc>
        <w:tc>
          <w:tcPr>
            <w:tcW w:w="5387" w:type="dxa"/>
          </w:tcPr>
          <w:p w14:paraId="1001BFE8" w14:textId="77777777" w:rsidR="00364A66" w:rsidRPr="00364A66" w:rsidRDefault="00364A66" w:rsidP="00364A66">
            <w:pPr>
              <w:jc w:val="both"/>
              <w:rPr>
                <w:rFonts w:asciiTheme="majorHAnsi" w:hAnsiTheme="majorHAnsi" w:cstheme="majorHAnsi"/>
              </w:rPr>
            </w:pPr>
            <w:r w:rsidRPr="00364A66">
              <w:rPr>
                <w:rFonts w:asciiTheme="majorHAnsi" w:hAnsiTheme="majorHAnsi" w:cstheme="majorHAnsi"/>
              </w:rPr>
              <w:t xml:space="preserve">Grupa docelowa jest zgodna z katalogiem grup docelowych wskazanych w </w:t>
            </w:r>
            <w:r w:rsidRPr="00364A66">
              <w:rPr>
                <w:rFonts w:asciiTheme="majorHAnsi" w:hAnsiTheme="majorHAnsi" w:cstheme="majorHAnsi"/>
                <w:i/>
              </w:rPr>
              <w:t>SZOOP</w:t>
            </w:r>
            <w:r w:rsidRPr="00364A66">
              <w:rPr>
                <w:rFonts w:asciiTheme="majorHAnsi" w:hAnsiTheme="majorHAnsi" w:cstheme="majorHAnsi"/>
              </w:rPr>
              <w:t>.</w:t>
            </w:r>
          </w:p>
          <w:p w14:paraId="2E2BED6A" w14:textId="77777777" w:rsidR="00364A66" w:rsidRPr="00364A66" w:rsidRDefault="00364A66" w:rsidP="00364A66">
            <w:pPr>
              <w:jc w:val="both"/>
              <w:rPr>
                <w:rFonts w:asciiTheme="majorHAnsi" w:hAnsiTheme="majorHAnsi" w:cstheme="majorHAnsi"/>
              </w:rPr>
            </w:pPr>
          </w:p>
        </w:tc>
        <w:tc>
          <w:tcPr>
            <w:tcW w:w="4394" w:type="dxa"/>
          </w:tcPr>
          <w:p w14:paraId="663FD5F2" w14:textId="77777777" w:rsidR="00AC5F4A" w:rsidRPr="00AC5F4A" w:rsidRDefault="00AC5F4A" w:rsidP="00AC5F4A">
            <w:pPr>
              <w:jc w:val="both"/>
              <w:rPr>
                <w:rFonts w:asciiTheme="majorHAnsi" w:hAnsiTheme="majorHAnsi" w:cstheme="majorHAnsi"/>
              </w:rPr>
            </w:pPr>
            <w:r w:rsidRPr="00AC5F4A">
              <w:rPr>
                <w:rFonts w:asciiTheme="majorHAnsi" w:hAnsiTheme="majorHAnsi" w:cstheme="majorHAnsi"/>
              </w:rPr>
              <w:t>Brak możliwości korekty.</w:t>
            </w:r>
          </w:p>
          <w:p w14:paraId="39FF87F8" w14:textId="77777777" w:rsidR="00AC5F4A" w:rsidRPr="00AC5F4A" w:rsidRDefault="00AC5F4A" w:rsidP="00AC5F4A">
            <w:pPr>
              <w:jc w:val="both"/>
              <w:rPr>
                <w:rFonts w:asciiTheme="majorHAnsi" w:hAnsiTheme="majorHAnsi" w:cstheme="majorHAnsi"/>
              </w:rPr>
            </w:pPr>
          </w:p>
          <w:p w14:paraId="1B1013E1" w14:textId="77777777" w:rsidR="00364A66" w:rsidRPr="00364A66" w:rsidRDefault="00AC5F4A" w:rsidP="00AC5F4A">
            <w:pPr>
              <w:jc w:val="both"/>
              <w:rPr>
                <w:rFonts w:asciiTheme="majorHAnsi" w:hAnsiTheme="majorHAnsi" w:cstheme="majorHAnsi"/>
              </w:rPr>
            </w:pPr>
            <w:r w:rsidRPr="00AC5F4A">
              <w:rPr>
                <w:rFonts w:asciiTheme="majorHAnsi" w:hAnsiTheme="majorHAnsi" w:cstheme="majorHAnsi"/>
              </w:rPr>
              <w:lastRenderedPageBreak/>
              <w:t xml:space="preserve">Spełnienie </w:t>
            </w:r>
            <w:r w:rsidR="0068078E">
              <w:rPr>
                <w:rFonts w:asciiTheme="majorHAnsi" w:hAnsiTheme="majorHAnsi" w:cstheme="majorHAnsi"/>
              </w:rPr>
              <w:t>warunku</w:t>
            </w:r>
            <w:r w:rsidRPr="00AC5F4A">
              <w:rPr>
                <w:rFonts w:asciiTheme="majorHAnsi" w:hAnsiTheme="majorHAnsi" w:cstheme="majorHAnsi"/>
              </w:rPr>
              <w:t xml:space="preserve"> weryfikowane j</w:t>
            </w:r>
            <w:r>
              <w:rPr>
                <w:rFonts w:asciiTheme="majorHAnsi" w:hAnsiTheme="majorHAnsi" w:cstheme="majorHAnsi"/>
              </w:rPr>
              <w:t xml:space="preserve">est na moment złożenia wniosku </w:t>
            </w:r>
            <w:r w:rsidRPr="00AC5F4A">
              <w:rPr>
                <w:rFonts w:asciiTheme="majorHAnsi" w:hAnsiTheme="majorHAnsi" w:cstheme="majorHAnsi"/>
              </w:rPr>
              <w:t>o dofinansowanie.</w:t>
            </w:r>
          </w:p>
        </w:tc>
        <w:tc>
          <w:tcPr>
            <w:tcW w:w="1241" w:type="dxa"/>
          </w:tcPr>
          <w:p w14:paraId="52D76FF6" w14:textId="77777777" w:rsidR="00364A66" w:rsidRPr="00364A66" w:rsidRDefault="00364A66" w:rsidP="00364A66">
            <w:pPr>
              <w:jc w:val="center"/>
              <w:rPr>
                <w:rFonts w:asciiTheme="majorHAnsi" w:hAnsiTheme="majorHAnsi" w:cstheme="majorHAnsi"/>
              </w:rPr>
            </w:pPr>
            <w:r w:rsidRPr="00364A66">
              <w:rPr>
                <w:rFonts w:asciiTheme="majorHAnsi" w:hAnsiTheme="majorHAnsi" w:cstheme="majorHAnsi"/>
              </w:rPr>
              <w:lastRenderedPageBreak/>
              <w:t>Tak/Nie</w:t>
            </w:r>
          </w:p>
        </w:tc>
      </w:tr>
      <w:tr w:rsidR="00364A66" w:rsidRPr="00364A66" w14:paraId="3B033EC1" w14:textId="77777777" w:rsidTr="00364A66">
        <w:tc>
          <w:tcPr>
            <w:tcW w:w="477" w:type="dxa"/>
          </w:tcPr>
          <w:p w14:paraId="45D1EBA7" w14:textId="77777777" w:rsidR="00364A66" w:rsidRPr="00364A66" w:rsidRDefault="00364A66" w:rsidP="00364A66">
            <w:pPr>
              <w:jc w:val="center"/>
              <w:rPr>
                <w:rFonts w:asciiTheme="majorHAnsi" w:hAnsiTheme="majorHAnsi" w:cstheme="majorHAnsi"/>
              </w:rPr>
            </w:pPr>
            <w:r w:rsidRPr="00364A66">
              <w:rPr>
                <w:rFonts w:asciiTheme="majorHAnsi" w:hAnsiTheme="majorHAnsi" w:cstheme="majorHAnsi"/>
              </w:rPr>
              <w:t>6</w:t>
            </w:r>
            <w:r>
              <w:rPr>
                <w:rFonts w:asciiTheme="majorHAnsi" w:hAnsiTheme="majorHAnsi" w:cstheme="majorHAnsi"/>
              </w:rPr>
              <w:t>.</w:t>
            </w:r>
          </w:p>
        </w:tc>
        <w:tc>
          <w:tcPr>
            <w:tcW w:w="2495" w:type="dxa"/>
          </w:tcPr>
          <w:p w14:paraId="214A2F2D" w14:textId="77777777" w:rsidR="00364A66" w:rsidRPr="00364A66" w:rsidRDefault="00364A66" w:rsidP="00364A66">
            <w:pPr>
              <w:rPr>
                <w:rFonts w:asciiTheme="majorHAnsi" w:eastAsia="Times New Roman" w:hAnsiTheme="majorHAnsi" w:cstheme="majorHAnsi"/>
                <w:lang w:eastAsia="pl-PL"/>
              </w:rPr>
            </w:pPr>
            <w:r w:rsidRPr="00364A66">
              <w:rPr>
                <w:rFonts w:asciiTheme="majorHAnsi" w:hAnsiTheme="majorHAnsi" w:cstheme="majorHAnsi"/>
                <w:b/>
              </w:rPr>
              <w:t xml:space="preserve">Operacja spełnia dodatkowe warunki udzielenia wsparcia </w:t>
            </w:r>
          </w:p>
        </w:tc>
        <w:tc>
          <w:tcPr>
            <w:tcW w:w="5387" w:type="dxa"/>
          </w:tcPr>
          <w:p w14:paraId="36008C18" w14:textId="77777777" w:rsidR="00364A66" w:rsidRPr="00364A66" w:rsidRDefault="00364A66" w:rsidP="00364A66">
            <w:pPr>
              <w:jc w:val="both"/>
              <w:rPr>
                <w:rFonts w:asciiTheme="majorHAnsi" w:hAnsiTheme="majorHAnsi" w:cstheme="majorHAnsi"/>
              </w:rPr>
            </w:pPr>
            <w:r w:rsidRPr="00364A66">
              <w:rPr>
                <w:rFonts w:asciiTheme="majorHAnsi" w:hAnsiTheme="majorHAnsi" w:cstheme="majorHAnsi"/>
              </w:rPr>
              <w:t xml:space="preserve">Operacja spełnia dodatkowe warunki udzielenia wsparcia, które zostały wskazane w </w:t>
            </w:r>
            <w:r w:rsidRPr="00364A66">
              <w:rPr>
                <w:rFonts w:asciiTheme="majorHAnsi" w:hAnsiTheme="majorHAnsi" w:cstheme="majorHAnsi"/>
                <w:i/>
              </w:rPr>
              <w:t>Ogłoszeniu o naborze</w:t>
            </w:r>
            <w:r w:rsidRPr="00364A66">
              <w:rPr>
                <w:rFonts w:asciiTheme="majorHAnsi" w:hAnsiTheme="majorHAnsi" w:cstheme="majorHAnsi"/>
              </w:rPr>
              <w:t>.</w:t>
            </w:r>
          </w:p>
        </w:tc>
        <w:tc>
          <w:tcPr>
            <w:tcW w:w="4394" w:type="dxa"/>
          </w:tcPr>
          <w:p w14:paraId="4E0B37C7" w14:textId="77777777" w:rsidR="00364A66" w:rsidRPr="00364A66" w:rsidRDefault="00AC5F4A" w:rsidP="00AC5F4A">
            <w:pPr>
              <w:jc w:val="both"/>
              <w:rPr>
                <w:rFonts w:asciiTheme="majorHAnsi" w:hAnsiTheme="majorHAnsi" w:cstheme="majorHAnsi"/>
              </w:rPr>
            </w:pPr>
            <w:r w:rsidRPr="00AC5F4A">
              <w:rPr>
                <w:rFonts w:asciiTheme="majorHAnsi" w:hAnsiTheme="majorHAnsi" w:cstheme="majorHAnsi"/>
              </w:rPr>
              <w:t xml:space="preserve">Możliwość jednorazowej korekty uzależniona od warunków wpisanych w </w:t>
            </w:r>
            <w:r w:rsidRPr="00AC5F4A">
              <w:rPr>
                <w:rFonts w:asciiTheme="majorHAnsi" w:hAnsiTheme="majorHAnsi" w:cstheme="majorHAnsi"/>
                <w:i/>
              </w:rPr>
              <w:t>Ogłoszeniu o naborze</w:t>
            </w:r>
            <w:r w:rsidRPr="00AC5F4A">
              <w:rPr>
                <w:rFonts w:asciiTheme="majorHAnsi" w:hAnsiTheme="majorHAnsi" w:cstheme="majorHAnsi"/>
              </w:rPr>
              <w:t xml:space="preserve"> i warunkach udzielenia wsparcia.</w:t>
            </w:r>
          </w:p>
        </w:tc>
        <w:tc>
          <w:tcPr>
            <w:tcW w:w="1241" w:type="dxa"/>
          </w:tcPr>
          <w:p w14:paraId="1F67BCF0" w14:textId="77777777" w:rsidR="00364A66" w:rsidRPr="00364A66" w:rsidRDefault="00364A66" w:rsidP="00364A66">
            <w:pPr>
              <w:jc w:val="center"/>
              <w:rPr>
                <w:rFonts w:asciiTheme="majorHAnsi" w:hAnsiTheme="majorHAnsi" w:cstheme="majorHAnsi"/>
              </w:rPr>
            </w:pPr>
            <w:r w:rsidRPr="00364A66">
              <w:rPr>
                <w:rFonts w:asciiTheme="majorHAnsi" w:hAnsiTheme="majorHAnsi" w:cstheme="majorHAnsi"/>
              </w:rPr>
              <w:t>Tak/Nie/</w:t>
            </w:r>
          </w:p>
          <w:p w14:paraId="69C80F63" w14:textId="77777777" w:rsidR="00364A66" w:rsidRPr="00364A66" w:rsidRDefault="00364A66" w:rsidP="00364A66">
            <w:pPr>
              <w:jc w:val="center"/>
              <w:rPr>
                <w:rFonts w:asciiTheme="majorHAnsi" w:hAnsiTheme="majorHAnsi" w:cstheme="majorHAnsi"/>
              </w:rPr>
            </w:pPr>
            <w:r>
              <w:rPr>
                <w:rFonts w:asciiTheme="majorHAnsi" w:hAnsiTheme="majorHAnsi" w:cstheme="majorHAnsi"/>
              </w:rPr>
              <w:t>Nie d</w:t>
            </w:r>
            <w:r w:rsidRPr="00364A66">
              <w:rPr>
                <w:rFonts w:asciiTheme="majorHAnsi" w:hAnsiTheme="majorHAnsi" w:cstheme="majorHAnsi"/>
              </w:rPr>
              <w:t>otyczy</w:t>
            </w:r>
          </w:p>
        </w:tc>
      </w:tr>
    </w:tbl>
    <w:p w14:paraId="3FD5F1D1" w14:textId="77777777" w:rsidR="00AC5F4A" w:rsidRPr="00AC5F4A" w:rsidRDefault="00AC5F4A" w:rsidP="00AC5F4A">
      <w:pPr>
        <w:spacing w:after="0"/>
        <w:jc w:val="both"/>
        <w:rPr>
          <w:rFonts w:asciiTheme="majorHAnsi" w:hAnsiTheme="majorHAnsi" w:cstheme="majorHAnsi"/>
          <w:b/>
        </w:rPr>
      </w:pPr>
      <w:r>
        <w:rPr>
          <w:rFonts w:asciiTheme="majorHAnsi" w:hAnsiTheme="majorHAnsi" w:cstheme="majorHAnsi"/>
          <w:b/>
        </w:rPr>
        <w:t>Warunki</w:t>
      </w:r>
      <w:r w:rsidRPr="00AC5F4A">
        <w:rPr>
          <w:rFonts w:asciiTheme="majorHAnsi" w:hAnsiTheme="majorHAnsi" w:cstheme="majorHAnsi"/>
          <w:b/>
        </w:rPr>
        <w:t xml:space="preserve"> merytoryczne ogólne </w:t>
      </w:r>
    </w:p>
    <w:p w14:paraId="0DAAC7FB" w14:textId="77777777" w:rsidR="00AC5F4A" w:rsidRPr="00AC5F4A" w:rsidRDefault="00AC5F4A" w:rsidP="00AC5F4A">
      <w:pPr>
        <w:spacing w:after="0"/>
        <w:jc w:val="both"/>
        <w:rPr>
          <w:rFonts w:asciiTheme="majorHAnsi" w:hAnsiTheme="majorHAnsi" w:cstheme="majorHAnsi"/>
          <w:b/>
        </w:rPr>
      </w:pPr>
      <w:r w:rsidRPr="00AC5F4A">
        <w:rPr>
          <w:rFonts w:asciiTheme="majorHAnsi" w:hAnsiTheme="majorHAnsi" w:cstheme="majorHAnsi"/>
          <w:b/>
        </w:rPr>
        <w:t xml:space="preserve">Warunkiem weryfikacji zgodności projektu z </w:t>
      </w:r>
      <w:r>
        <w:rPr>
          <w:rFonts w:asciiTheme="majorHAnsi" w:hAnsiTheme="majorHAnsi" w:cstheme="majorHAnsi"/>
          <w:b/>
        </w:rPr>
        <w:t>warunkami</w:t>
      </w:r>
      <w:r w:rsidRPr="00AC5F4A">
        <w:rPr>
          <w:rFonts w:asciiTheme="majorHAnsi" w:hAnsiTheme="majorHAnsi" w:cstheme="majorHAnsi"/>
          <w:b/>
        </w:rPr>
        <w:t xml:space="preserve"> merytorycznymi ogólnymi jest spełnienie wszystkich </w:t>
      </w:r>
      <w:r>
        <w:rPr>
          <w:rFonts w:asciiTheme="majorHAnsi" w:hAnsiTheme="majorHAnsi" w:cstheme="majorHAnsi"/>
          <w:b/>
        </w:rPr>
        <w:t>warunków</w:t>
      </w:r>
      <w:r w:rsidRPr="00AC5F4A">
        <w:rPr>
          <w:rFonts w:asciiTheme="majorHAnsi" w:hAnsiTheme="majorHAnsi" w:cstheme="majorHAnsi"/>
          <w:b/>
        </w:rPr>
        <w:t xml:space="preserve"> formalnych.</w:t>
      </w:r>
    </w:p>
    <w:p w14:paraId="6BC68E9F" w14:textId="77777777" w:rsidR="00AC5F4A" w:rsidRDefault="00AC5F4A" w:rsidP="00B578B6">
      <w:pPr>
        <w:spacing w:after="0"/>
        <w:jc w:val="both"/>
        <w:rPr>
          <w:rFonts w:asciiTheme="majorHAnsi" w:hAnsiTheme="majorHAnsi" w:cstheme="majorHAnsi"/>
        </w:rPr>
      </w:pPr>
      <w:r w:rsidRPr="00AC5F4A">
        <w:rPr>
          <w:rFonts w:asciiTheme="majorHAnsi" w:hAnsiTheme="majorHAnsi" w:cstheme="majorHAnsi"/>
        </w:rPr>
        <w:t xml:space="preserve">Poszczególne </w:t>
      </w:r>
      <w:r>
        <w:rPr>
          <w:rFonts w:asciiTheme="majorHAnsi" w:hAnsiTheme="majorHAnsi" w:cstheme="majorHAnsi"/>
        </w:rPr>
        <w:t>warunki</w:t>
      </w:r>
      <w:r w:rsidRPr="00AC5F4A">
        <w:rPr>
          <w:rFonts w:asciiTheme="majorHAnsi" w:hAnsiTheme="majorHAnsi" w:cstheme="majorHAnsi"/>
        </w:rPr>
        <w:t xml:space="preserve"> uznaje się za spełnione w przypadku, gdy odpowiedzi na wszystkie szczegółowe pytania opisujące wymogi </w:t>
      </w:r>
      <w:r>
        <w:rPr>
          <w:rFonts w:asciiTheme="majorHAnsi" w:hAnsiTheme="majorHAnsi" w:cstheme="majorHAnsi"/>
        </w:rPr>
        <w:t>warunku</w:t>
      </w:r>
      <w:r w:rsidRPr="00AC5F4A">
        <w:rPr>
          <w:rFonts w:asciiTheme="majorHAnsi" w:hAnsiTheme="majorHAnsi" w:cstheme="majorHAnsi"/>
        </w:rPr>
        <w:t xml:space="preserve"> są twierdzące </w:t>
      </w:r>
      <w:r>
        <w:rPr>
          <w:rFonts w:asciiTheme="majorHAnsi" w:hAnsiTheme="majorHAnsi" w:cstheme="majorHAnsi"/>
        </w:rPr>
        <w:t>(z</w:t>
      </w:r>
      <w:r w:rsidR="00B578B6">
        <w:rPr>
          <w:rFonts w:asciiTheme="majorHAnsi" w:hAnsiTheme="majorHAnsi" w:cstheme="majorHAnsi"/>
        </w:rPr>
        <w:t> </w:t>
      </w:r>
      <w:r>
        <w:rPr>
          <w:rFonts w:asciiTheme="majorHAnsi" w:hAnsiTheme="majorHAnsi" w:cstheme="majorHAnsi"/>
        </w:rPr>
        <w:t>wyjątkiem sytuacji, gdy dany warunek</w:t>
      </w:r>
      <w:r w:rsidRPr="00AC5F4A">
        <w:rPr>
          <w:rFonts w:asciiTheme="majorHAnsi" w:hAnsiTheme="majorHAnsi" w:cstheme="majorHAnsi"/>
        </w:rPr>
        <w:t>/pytanie szczegółowe nie dotyczy danego typu projektu).</w:t>
      </w:r>
    </w:p>
    <w:tbl>
      <w:tblPr>
        <w:tblStyle w:val="Tabela-Siatka2"/>
        <w:tblW w:w="5000" w:type="pct"/>
        <w:tblLook w:val="04A0" w:firstRow="1" w:lastRow="0" w:firstColumn="1" w:lastColumn="0" w:noHBand="0" w:noVBand="1"/>
      </w:tblPr>
      <w:tblGrid>
        <w:gridCol w:w="477"/>
        <w:gridCol w:w="2540"/>
        <w:gridCol w:w="5357"/>
        <w:gridCol w:w="4235"/>
        <w:gridCol w:w="1383"/>
      </w:tblGrid>
      <w:tr w:rsidR="00BE3B97" w:rsidRPr="00AC5F4A" w14:paraId="7363F0DF" w14:textId="77777777" w:rsidTr="003A68C4">
        <w:tc>
          <w:tcPr>
            <w:tcW w:w="477" w:type="dxa"/>
            <w:shd w:val="clear" w:color="auto" w:fill="9CC2E5" w:themeFill="accent1" w:themeFillTint="99"/>
          </w:tcPr>
          <w:p w14:paraId="3B5A4A92" w14:textId="77777777" w:rsidR="00BE3B97" w:rsidRPr="00BE3B97" w:rsidRDefault="00BE3B97" w:rsidP="00BE3B97">
            <w:pPr>
              <w:jc w:val="center"/>
              <w:rPr>
                <w:rFonts w:asciiTheme="majorHAnsi" w:hAnsiTheme="majorHAnsi" w:cstheme="majorHAnsi"/>
                <w:b/>
              </w:rPr>
            </w:pPr>
            <w:r w:rsidRPr="00BE3B97">
              <w:rPr>
                <w:rFonts w:asciiTheme="majorHAnsi" w:hAnsiTheme="majorHAnsi" w:cstheme="majorHAnsi"/>
                <w:b/>
              </w:rPr>
              <w:t>Lp.</w:t>
            </w:r>
          </w:p>
        </w:tc>
        <w:tc>
          <w:tcPr>
            <w:tcW w:w="2541" w:type="dxa"/>
            <w:shd w:val="clear" w:color="auto" w:fill="9CC2E5" w:themeFill="accent1" w:themeFillTint="99"/>
          </w:tcPr>
          <w:p w14:paraId="11EB9098" w14:textId="77777777" w:rsidR="00BE3B97" w:rsidRPr="00BE3B97" w:rsidRDefault="00BE3B97" w:rsidP="00BE3B97">
            <w:pPr>
              <w:jc w:val="center"/>
              <w:rPr>
                <w:rFonts w:asciiTheme="majorHAnsi" w:hAnsiTheme="majorHAnsi" w:cstheme="majorHAnsi"/>
                <w:b/>
              </w:rPr>
            </w:pPr>
            <w:r w:rsidRPr="00BE3B97">
              <w:rPr>
                <w:rFonts w:asciiTheme="majorHAnsi" w:hAnsiTheme="majorHAnsi" w:cstheme="majorHAnsi"/>
                <w:b/>
              </w:rPr>
              <w:t>Warunek</w:t>
            </w:r>
          </w:p>
        </w:tc>
        <w:tc>
          <w:tcPr>
            <w:tcW w:w="5358" w:type="dxa"/>
            <w:shd w:val="clear" w:color="auto" w:fill="9CC2E5" w:themeFill="accent1" w:themeFillTint="99"/>
          </w:tcPr>
          <w:p w14:paraId="1516CA9F" w14:textId="77777777" w:rsidR="00BE3B97" w:rsidRPr="00BE3B97" w:rsidRDefault="00BE3B97" w:rsidP="00BE3B97">
            <w:pPr>
              <w:jc w:val="center"/>
              <w:rPr>
                <w:rFonts w:asciiTheme="majorHAnsi" w:hAnsiTheme="majorHAnsi" w:cstheme="majorHAnsi"/>
                <w:b/>
              </w:rPr>
            </w:pPr>
            <w:r w:rsidRPr="00BE3B97">
              <w:rPr>
                <w:rFonts w:asciiTheme="majorHAnsi" w:hAnsiTheme="majorHAnsi" w:cstheme="majorHAnsi"/>
                <w:b/>
              </w:rPr>
              <w:t>Definicja</w:t>
            </w:r>
          </w:p>
        </w:tc>
        <w:tc>
          <w:tcPr>
            <w:tcW w:w="4235" w:type="dxa"/>
            <w:shd w:val="clear" w:color="auto" w:fill="9CC2E5" w:themeFill="accent1" w:themeFillTint="99"/>
          </w:tcPr>
          <w:p w14:paraId="26680078" w14:textId="77777777" w:rsidR="00BE3B97" w:rsidRPr="00BE3B97" w:rsidRDefault="00BE3B97" w:rsidP="00082B24">
            <w:pPr>
              <w:jc w:val="center"/>
              <w:rPr>
                <w:rFonts w:asciiTheme="majorHAnsi" w:hAnsiTheme="majorHAnsi" w:cstheme="majorHAnsi"/>
                <w:b/>
              </w:rPr>
            </w:pPr>
            <w:r w:rsidRPr="00BE3B97">
              <w:rPr>
                <w:rFonts w:asciiTheme="majorHAnsi" w:hAnsiTheme="majorHAnsi" w:cstheme="majorHAnsi"/>
                <w:b/>
              </w:rPr>
              <w:t xml:space="preserve">Możliwość </w:t>
            </w:r>
            <w:r w:rsidR="00082B24">
              <w:rPr>
                <w:rFonts w:asciiTheme="majorHAnsi" w:hAnsiTheme="majorHAnsi" w:cstheme="majorHAnsi"/>
                <w:b/>
              </w:rPr>
              <w:t>uzupełnienia/</w:t>
            </w:r>
            <w:r w:rsidRPr="00BE3B97">
              <w:rPr>
                <w:rFonts w:asciiTheme="majorHAnsi" w:hAnsiTheme="majorHAnsi" w:cstheme="majorHAnsi"/>
                <w:b/>
              </w:rPr>
              <w:t>korekty</w:t>
            </w:r>
            <w:r w:rsidR="002E210D">
              <w:rPr>
                <w:rStyle w:val="Odwoanieprzypisudolnego"/>
                <w:rFonts w:asciiTheme="majorHAnsi" w:hAnsiTheme="majorHAnsi" w:cstheme="majorHAnsi"/>
                <w:b/>
              </w:rPr>
              <w:footnoteReference w:id="2"/>
            </w:r>
          </w:p>
        </w:tc>
        <w:tc>
          <w:tcPr>
            <w:tcW w:w="1383" w:type="dxa"/>
            <w:shd w:val="clear" w:color="auto" w:fill="9CC2E5" w:themeFill="accent1" w:themeFillTint="99"/>
          </w:tcPr>
          <w:p w14:paraId="7EE6B2BD" w14:textId="77777777" w:rsidR="00BE3B97" w:rsidRPr="00BE3B97" w:rsidRDefault="00BE3B97" w:rsidP="00BE3B97">
            <w:pPr>
              <w:jc w:val="center"/>
              <w:rPr>
                <w:rFonts w:asciiTheme="majorHAnsi" w:hAnsiTheme="majorHAnsi" w:cstheme="majorHAnsi"/>
                <w:b/>
              </w:rPr>
            </w:pPr>
            <w:r w:rsidRPr="00BE3B97">
              <w:rPr>
                <w:rFonts w:asciiTheme="majorHAnsi" w:hAnsiTheme="majorHAnsi" w:cstheme="majorHAnsi"/>
                <w:b/>
              </w:rPr>
              <w:t>Ocena</w:t>
            </w:r>
          </w:p>
        </w:tc>
      </w:tr>
      <w:tr w:rsidR="00BE3B97" w:rsidRPr="00AC5F4A" w14:paraId="165FCB3E" w14:textId="77777777" w:rsidTr="003A68C4">
        <w:tc>
          <w:tcPr>
            <w:tcW w:w="477" w:type="dxa"/>
          </w:tcPr>
          <w:p w14:paraId="5C1C90B9" w14:textId="77777777" w:rsidR="00AC5F4A" w:rsidRPr="00AC5F4A" w:rsidRDefault="00AC5F4A" w:rsidP="00AC5F4A">
            <w:pPr>
              <w:jc w:val="center"/>
              <w:rPr>
                <w:rFonts w:asciiTheme="majorHAnsi" w:hAnsiTheme="majorHAnsi" w:cstheme="majorHAnsi"/>
              </w:rPr>
            </w:pPr>
            <w:r w:rsidRPr="00AC5F4A">
              <w:rPr>
                <w:rFonts w:asciiTheme="majorHAnsi" w:hAnsiTheme="majorHAnsi" w:cstheme="majorHAnsi"/>
              </w:rPr>
              <w:t>1.</w:t>
            </w:r>
          </w:p>
        </w:tc>
        <w:tc>
          <w:tcPr>
            <w:tcW w:w="2541" w:type="dxa"/>
          </w:tcPr>
          <w:p w14:paraId="4EE8F0D5" w14:textId="77777777" w:rsidR="00AC5F4A" w:rsidRPr="00AC5F4A" w:rsidRDefault="00AC5F4A" w:rsidP="00AC5F4A">
            <w:pPr>
              <w:rPr>
                <w:rFonts w:asciiTheme="majorHAnsi" w:hAnsiTheme="majorHAnsi" w:cstheme="majorHAnsi"/>
                <w:b/>
              </w:rPr>
            </w:pPr>
            <w:r w:rsidRPr="00AC5F4A">
              <w:rPr>
                <w:rFonts w:asciiTheme="majorHAnsi" w:hAnsiTheme="majorHAnsi" w:cstheme="majorHAnsi"/>
                <w:b/>
              </w:rPr>
              <w:t>Spójność informacji wykazanych w dokumentacji aplikacyjnej</w:t>
            </w:r>
          </w:p>
        </w:tc>
        <w:tc>
          <w:tcPr>
            <w:tcW w:w="5358" w:type="dxa"/>
          </w:tcPr>
          <w:p w14:paraId="596BFD3C" w14:textId="77777777" w:rsidR="00AC5F4A" w:rsidRPr="00AC5F4A" w:rsidRDefault="00AC5F4A" w:rsidP="00AC5F4A">
            <w:pPr>
              <w:jc w:val="both"/>
              <w:rPr>
                <w:rFonts w:asciiTheme="majorHAnsi" w:hAnsiTheme="majorHAnsi" w:cstheme="majorHAnsi"/>
              </w:rPr>
            </w:pPr>
            <w:r w:rsidRPr="00AC5F4A">
              <w:rPr>
                <w:rFonts w:asciiTheme="majorHAnsi" w:hAnsiTheme="majorHAnsi" w:cstheme="majorHAnsi"/>
              </w:rPr>
              <w:t>Informacje niezbędne do dokonania oceny operacji i</w:t>
            </w:r>
            <w:r w:rsidR="00BE3B97">
              <w:rPr>
                <w:rFonts w:asciiTheme="majorHAnsi" w:hAnsiTheme="majorHAnsi" w:cstheme="majorHAnsi"/>
              </w:rPr>
              <w:t> </w:t>
            </w:r>
            <w:r w:rsidRPr="00AC5F4A">
              <w:rPr>
                <w:rFonts w:asciiTheme="majorHAnsi" w:hAnsiTheme="majorHAnsi" w:cstheme="majorHAnsi"/>
              </w:rPr>
              <w:t xml:space="preserve">sposobu jej realizacji zawarte w złożonej dokumentacji są jednoznaczne i spójne. </w:t>
            </w:r>
          </w:p>
          <w:p w14:paraId="1EDEC92E" w14:textId="77777777" w:rsidR="00AC5F4A" w:rsidRPr="00AC5F4A" w:rsidRDefault="00AC5F4A" w:rsidP="00AC5F4A">
            <w:pPr>
              <w:jc w:val="both"/>
              <w:rPr>
                <w:rFonts w:asciiTheme="majorHAnsi" w:hAnsiTheme="majorHAnsi" w:cstheme="majorHAnsi"/>
              </w:rPr>
            </w:pPr>
          </w:p>
        </w:tc>
        <w:tc>
          <w:tcPr>
            <w:tcW w:w="4235" w:type="dxa"/>
          </w:tcPr>
          <w:p w14:paraId="63D8B024" w14:textId="77777777" w:rsidR="00BE3B97" w:rsidRPr="00BE3B97" w:rsidRDefault="00BE3B97" w:rsidP="00BE3B97">
            <w:pPr>
              <w:jc w:val="both"/>
              <w:rPr>
                <w:rFonts w:asciiTheme="majorHAnsi" w:hAnsiTheme="majorHAnsi" w:cstheme="majorHAnsi"/>
              </w:rPr>
            </w:pPr>
            <w:r>
              <w:rPr>
                <w:rFonts w:asciiTheme="majorHAnsi" w:hAnsiTheme="majorHAnsi" w:cstheme="majorHAnsi"/>
              </w:rPr>
              <w:t xml:space="preserve">Możliwość dokonania </w:t>
            </w:r>
            <w:r w:rsidRPr="00BE3B97">
              <w:rPr>
                <w:rFonts w:asciiTheme="majorHAnsi" w:hAnsiTheme="majorHAnsi" w:cstheme="majorHAnsi"/>
              </w:rPr>
              <w:t>korekt w zakresie wyjaśnienia/skorygowania rozbieżności występującej w ramach złożonej dokumentacji aplikacyjnej w odpowiedzi na wezwanie/-a IZ RPOWP.</w:t>
            </w:r>
          </w:p>
          <w:p w14:paraId="0AEA4B65" w14:textId="77777777" w:rsidR="00BE3B97" w:rsidRPr="00BE3B97" w:rsidRDefault="00BE3B97" w:rsidP="00BE3B97">
            <w:pPr>
              <w:jc w:val="both"/>
              <w:rPr>
                <w:rFonts w:asciiTheme="majorHAnsi" w:hAnsiTheme="majorHAnsi" w:cstheme="majorHAnsi"/>
              </w:rPr>
            </w:pPr>
          </w:p>
          <w:p w14:paraId="595B0DE6" w14:textId="77777777" w:rsidR="00AC5F4A" w:rsidRPr="00AC5F4A" w:rsidRDefault="00BE3B97" w:rsidP="00BE3B97">
            <w:pPr>
              <w:jc w:val="both"/>
              <w:rPr>
                <w:rFonts w:asciiTheme="majorHAnsi" w:hAnsiTheme="majorHAnsi" w:cstheme="majorHAnsi"/>
              </w:rPr>
            </w:pPr>
            <w:r w:rsidRPr="00BE3B97">
              <w:rPr>
                <w:rFonts w:asciiTheme="majorHAnsi" w:hAnsiTheme="majorHAnsi" w:cstheme="majorHAnsi"/>
              </w:rPr>
              <w:t xml:space="preserve">Spełnienie </w:t>
            </w:r>
            <w:r w:rsidR="0068078E">
              <w:rPr>
                <w:rFonts w:asciiTheme="majorHAnsi" w:hAnsiTheme="majorHAnsi" w:cstheme="majorHAnsi"/>
              </w:rPr>
              <w:t>warunku</w:t>
            </w:r>
            <w:r w:rsidRPr="00BE3B97">
              <w:rPr>
                <w:rFonts w:asciiTheme="majorHAnsi" w:hAnsiTheme="majorHAnsi" w:cstheme="majorHAnsi"/>
              </w:rPr>
              <w:t xml:space="preserve"> weryfikowane jest do zakończenia oceny projektu.</w:t>
            </w:r>
          </w:p>
        </w:tc>
        <w:tc>
          <w:tcPr>
            <w:tcW w:w="1383" w:type="dxa"/>
          </w:tcPr>
          <w:p w14:paraId="153110D7" w14:textId="77777777" w:rsidR="00AC5F4A" w:rsidRPr="00AC5F4A" w:rsidRDefault="00AC5F4A" w:rsidP="00AC5F4A">
            <w:pPr>
              <w:jc w:val="center"/>
              <w:rPr>
                <w:rFonts w:asciiTheme="majorHAnsi" w:hAnsiTheme="majorHAnsi" w:cstheme="majorHAnsi"/>
              </w:rPr>
            </w:pPr>
            <w:r w:rsidRPr="00AC5F4A">
              <w:rPr>
                <w:rFonts w:asciiTheme="majorHAnsi" w:hAnsiTheme="majorHAnsi" w:cstheme="majorHAnsi"/>
              </w:rPr>
              <w:t>Tak/Nie</w:t>
            </w:r>
          </w:p>
        </w:tc>
      </w:tr>
      <w:tr w:rsidR="00BE3B97" w:rsidRPr="00AC5F4A" w14:paraId="0568F24B" w14:textId="77777777" w:rsidTr="003A68C4">
        <w:trPr>
          <w:trHeight w:val="780"/>
        </w:trPr>
        <w:tc>
          <w:tcPr>
            <w:tcW w:w="477" w:type="dxa"/>
            <w:vMerge w:val="restart"/>
          </w:tcPr>
          <w:p w14:paraId="7404D9C5" w14:textId="77777777" w:rsidR="00AC5F4A" w:rsidRPr="00AC5F4A" w:rsidRDefault="00AC5F4A" w:rsidP="00AC5F4A">
            <w:pPr>
              <w:jc w:val="center"/>
              <w:rPr>
                <w:rFonts w:asciiTheme="majorHAnsi" w:hAnsiTheme="majorHAnsi" w:cstheme="majorHAnsi"/>
              </w:rPr>
            </w:pPr>
            <w:r w:rsidRPr="00AC5F4A">
              <w:rPr>
                <w:rFonts w:asciiTheme="majorHAnsi" w:hAnsiTheme="majorHAnsi" w:cstheme="majorHAnsi"/>
              </w:rPr>
              <w:t>2</w:t>
            </w:r>
            <w:r>
              <w:rPr>
                <w:rFonts w:asciiTheme="majorHAnsi" w:hAnsiTheme="majorHAnsi" w:cstheme="majorHAnsi"/>
              </w:rPr>
              <w:t>.</w:t>
            </w:r>
          </w:p>
        </w:tc>
        <w:tc>
          <w:tcPr>
            <w:tcW w:w="2541" w:type="dxa"/>
            <w:vMerge w:val="restart"/>
          </w:tcPr>
          <w:p w14:paraId="79234902" w14:textId="77777777" w:rsidR="00AC5F4A" w:rsidRPr="00AC5F4A" w:rsidRDefault="00AC5F4A" w:rsidP="00AC5F4A">
            <w:pPr>
              <w:rPr>
                <w:rFonts w:asciiTheme="majorHAnsi" w:hAnsiTheme="majorHAnsi" w:cstheme="majorHAnsi"/>
                <w:b/>
              </w:rPr>
            </w:pPr>
            <w:r w:rsidRPr="00AC5F4A">
              <w:rPr>
                <w:rFonts w:asciiTheme="majorHAnsi" w:hAnsiTheme="majorHAnsi" w:cstheme="majorHAnsi"/>
                <w:b/>
              </w:rPr>
              <w:t xml:space="preserve">Uzasadnienie potrzeby realizacji operacji </w:t>
            </w:r>
          </w:p>
        </w:tc>
        <w:tc>
          <w:tcPr>
            <w:tcW w:w="5358" w:type="dxa"/>
          </w:tcPr>
          <w:p w14:paraId="59B4C809" w14:textId="77777777" w:rsidR="00AC5F4A" w:rsidRPr="00AC5F4A" w:rsidRDefault="00AC5F4A" w:rsidP="00AC5F4A">
            <w:pPr>
              <w:jc w:val="both"/>
              <w:rPr>
                <w:rFonts w:asciiTheme="majorHAnsi" w:hAnsiTheme="majorHAnsi" w:cstheme="majorHAnsi"/>
              </w:rPr>
            </w:pPr>
            <w:r w:rsidRPr="00AC5F4A">
              <w:rPr>
                <w:rFonts w:asciiTheme="majorHAnsi" w:hAnsiTheme="majorHAnsi" w:cstheme="majorHAnsi"/>
              </w:rPr>
              <w:t>Wnioskodawca wiarygodnie uzasadnił konieczność realizacji operacji.</w:t>
            </w:r>
          </w:p>
          <w:p w14:paraId="076AFA48" w14:textId="77777777" w:rsidR="00AC5F4A" w:rsidRPr="00AC5F4A" w:rsidRDefault="00AC5F4A" w:rsidP="00BE3B97">
            <w:pPr>
              <w:jc w:val="both"/>
              <w:rPr>
                <w:rFonts w:asciiTheme="majorHAnsi" w:hAnsiTheme="majorHAnsi" w:cstheme="majorHAnsi"/>
              </w:rPr>
            </w:pPr>
            <w:r w:rsidRPr="00AC5F4A">
              <w:rPr>
                <w:rFonts w:asciiTheme="majorHAnsi" w:hAnsiTheme="majorHAnsi" w:cstheme="majorHAnsi"/>
              </w:rPr>
              <w:t>Operacja jest zgodna z celem(-</w:t>
            </w:r>
            <w:proofErr w:type="spellStart"/>
            <w:r w:rsidRPr="00AC5F4A">
              <w:rPr>
                <w:rFonts w:asciiTheme="majorHAnsi" w:hAnsiTheme="majorHAnsi" w:cstheme="majorHAnsi"/>
              </w:rPr>
              <w:t>ami</w:t>
            </w:r>
            <w:proofErr w:type="spellEnd"/>
            <w:r w:rsidRPr="00AC5F4A">
              <w:rPr>
                <w:rFonts w:asciiTheme="majorHAnsi" w:hAnsiTheme="majorHAnsi" w:cstheme="majorHAnsi"/>
              </w:rPr>
              <w:t>) określonym(-</w:t>
            </w:r>
            <w:proofErr w:type="spellStart"/>
            <w:r w:rsidRPr="00AC5F4A">
              <w:rPr>
                <w:rFonts w:asciiTheme="majorHAnsi" w:hAnsiTheme="majorHAnsi" w:cstheme="majorHAnsi"/>
              </w:rPr>
              <w:t>nymi</w:t>
            </w:r>
            <w:proofErr w:type="spellEnd"/>
            <w:r w:rsidRPr="00AC5F4A">
              <w:rPr>
                <w:rFonts w:asciiTheme="majorHAnsi" w:hAnsiTheme="majorHAnsi" w:cstheme="majorHAnsi"/>
              </w:rPr>
              <w:t>) w</w:t>
            </w:r>
            <w:r w:rsidR="00BE3B97">
              <w:rPr>
                <w:rFonts w:asciiTheme="majorHAnsi" w:hAnsiTheme="majorHAnsi" w:cstheme="majorHAnsi"/>
              </w:rPr>
              <w:t> </w:t>
            </w:r>
            <w:r w:rsidRPr="00AC5F4A">
              <w:rPr>
                <w:rFonts w:asciiTheme="majorHAnsi" w:hAnsiTheme="majorHAnsi" w:cstheme="majorHAnsi"/>
                <w:i/>
              </w:rPr>
              <w:t>RPOWP 2014-2020</w:t>
            </w:r>
            <w:r w:rsidRPr="00AC5F4A">
              <w:rPr>
                <w:rFonts w:asciiTheme="majorHAnsi" w:hAnsiTheme="majorHAnsi" w:cstheme="majorHAnsi"/>
              </w:rPr>
              <w:t xml:space="preserve">/SZOOP, a jej realizacja pozwoli na osiągnięcie zakładanych wskaźników. </w:t>
            </w:r>
          </w:p>
        </w:tc>
        <w:tc>
          <w:tcPr>
            <w:tcW w:w="4235" w:type="dxa"/>
          </w:tcPr>
          <w:p w14:paraId="2E105D0C" w14:textId="77777777" w:rsidR="00BE3B97" w:rsidRPr="00A8279C" w:rsidRDefault="00BE3B97" w:rsidP="00BE3B97">
            <w:pPr>
              <w:jc w:val="both"/>
              <w:rPr>
                <w:rFonts w:asciiTheme="majorHAnsi" w:hAnsiTheme="majorHAnsi" w:cstheme="majorHAnsi"/>
              </w:rPr>
            </w:pPr>
            <w:r w:rsidRPr="00A8279C">
              <w:rPr>
                <w:rFonts w:asciiTheme="majorHAnsi" w:hAnsiTheme="majorHAnsi" w:cstheme="majorHAnsi"/>
              </w:rPr>
              <w:t>Brak możliwości dokonania korekty w zakresie uzasadnienia realizacji operacji.</w:t>
            </w:r>
          </w:p>
          <w:p w14:paraId="44CE5460" w14:textId="77777777" w:rsidR="00BE3B97" w:rsidRPr="00A8279C" w:rsidRDefault="00BE3B97" w:rsidP="00BE3B97">
            <w:pPr>
              <w:jc w:val="both"/>
              <w:rPr>
                <w:rFonts w:asciiTheme="majorHAnsi" w:hAnsiTheme="majorHAnsi" w:cstheme="majorHAnsi"/>
              </w:rPr>
            </w:pPr>
          </w:p>
          <w:p w14:paraId="3A87B780" w14:textId="77777777" w:rsidR="00BE3B97" w:rsidRPr="00A8279C" w:rsidRDefault="00BE3B97" w:rsidP="00BE3B97">
            <w:pPr>
              <w:jc w:val="both"/>
              <w:rPr>
                <w:rFonts w:asciiTheme="majorHAnsi" w:hAnsiTheme="majorHAnsi" w:cstheme="majorHAnsi"/>
              </w:rPr>
            </w:pPr>
            <w:r w:rsidRPr="00A8279C">
              <w:rPr>
                <w:rFonts w:asciiTheme="majorHAnsi" w:hAnsiTheme="majorHAnsi" w:cstheme="majorHAnsi"/>
              </w:rPr>
              <w:t xml:space="preserve">Możliwość dokonania korekt w zakresie uzupełnienia wskaźników we wniosku/skorygowania ich wartości docelowych do poziomu uzasadnionego zapisami dokumentacji aplikacyjnej oraz wyjaśnieniami na etapie oceny projektu. </w:t>
            </w:r>
          </w:p>
          <w:p w14:paraId="03976E10" w14:textId="77777777" w:rsidR="00BE3B97" w:rsidRPr="00A8279C" w:rsidRDefault="00BE3B97" w:rsidP="00BE3B97">
            <w:pPr>
              <w:jc w:val="both"/>
              <w:rPr>
                <w:rFonts w:asciiTheme="majorHAnsi" w:hAnsiTheme="majorHAnsi" w:cstheme="majorHAnsi"/>
              </w:rPr>
            </w:pPr>
          </w:p>
          <w:p w14:paraId="63661701" w14:textId="77777777" w:rsidR="00BE3B97" w:rsidRPr="00A8279C" w:rsidRDefault="00BE3B97" w:rsidP="00BE3B97">
            <w:pPr>
              <w:jc w:val="both"/>
              <w:rPr>
                <w:rFonts w:asciiTheme="majorHAnsi" w:hAnsiTheme="majorHAnsi" w:cstheme="majorHAnsi"/>
              </w:rPr>
            </w:pPr>
            <w:r w:rsidRPr="00A8279C">
              <w:rPr>
                <w:rFonts w:asciiTheme="majorHAnsi" w:hAnsiTheme="majorHAnsi" w:cstheme="majorHAnsi"/>
              </w:rPr>
              <w:lastRenderedPageBreak/>
              <w:t xml:space="preserve">Spełnienie </w:t>
            </w:r>
            <w:r w:rsidR="0068078E">
              <w:rPr>
                <w:rFonts w:asciiTheme="majorHAnsi" w:hAnsiTheme="majorHAnsi" w:cstheme="majorHAnsi"/>
              </w:rPr>
              <w:t>warunku</w:t>
            </w:r>
            <w:r w:rsidRPr="00A8279C">
              <w:rPr>
                <w:rFonts w:asciiTheme="majorHAnsi" w:hAnsiTheme="majorHAnsi" w:cstheme="majorHAnsi"/>
              </w:rPr>
              <w:t xml:space="preserve"> powinno być utrzymane od złożenia wniosku o dofinansowanie do końca okresu trwałości projektu.</w:t>
            </w:r>
          </w:p>
          <w:p w14:paraId="5E8D6E3C" w14:textId="77777777" w:rsidR="00BE3B97" w:rsidRPr="00A8279C" w:rsidRDefault="00BE3B97" w:rsidP="00BE3B97">
            <w:pPr>
              <w:jc w:val="both"/>
              <w:rPr>
                <w:rFonts w:asciiTheme="majorHAnsi" w:hAnsiTheme="majorHAnsi" w:cstheme="majorHAnsi"/>
              </w:rPr>
            </w:pPr>
          </w:p>
          <w:p w14:paraId="72CACAB6" w14:textId="77777777" w:rsidR="00BE3B97" w:rsidRPr="00A8279C" w:rsidRDefault="00BE3B97" w:rsidP="00BE3B97">
            <w:pPr>
              <w:jc w:val="both"/>
              <w:rPr>
                <w:rFonts w:asciiTheme="majorHAnsi" w:hAnsiTheme="majorHAnsi" w:cstheme="majorHAnsi"/>
              </w:rPr>
            </w:pPr>
            <w:r w:rsidRPr="00A8279C">
              <w:rPr>
                <w:rFonts w:asciiTheme="majorHAnsi" w:hAnsiTheme="majorHAnsi" w:cstheme="majorHAnsi"/>
              </w:rPr>
              <w:t>Możliwość odstępstwa od założonych wartości docelowych i terminu ich osiągnięcia w trakcie realizacji projektu oraz w okresie trwałości może wynikać z:</w:t>
            </w:r>
          </w:p>
          <w:p w14:paraId="68CF9CEE" w14:textId="77777777" w:rsidR="00BE3B97" w:rsidRPr="00A8279C" w:rsidRDefault="00BE3B97" w:rsidP="00BE3B97">
            <w:pPr>
              <w:pStyle w:val="Akapitzlist"/>
              <w:numPr>
                <w:ilvl w:val="0"/>
                <w:numId w:val="7"/>
              </w:numPr>
              <w:ind w:left="357" w:hanging="357"/>
              <w:jc w:val="both"/>
              <w:rPr>
                <w:rFonts w:asciiTheme="majorHAnsi" w:hAnsiTheme="majorHAnsi" w:cstheme="majorHAnsi"/>
              </w:rPr>
            </w:pPr>
            <w:r w:rsidRPr="00A8279C">
              <w:rPr>
                <w:rFonts w:asciiTheme="majorHAnsi" w:hAnsiTheme="majorHAnsi" w:cstheme="majorHAnsi"/>
              </w:rPr>
              <w:t xml:space="preserve">wystąpienia siły wyższej nie leżącej po stronie Beneficjenta, </w:t>
            </w:r>
          </w:p>
          <w:p w14:paraId="7FC43731" w14:textId="77777777" w:rsidR="00BE3B97" w:rsidRPr="00A8279C" w:rsidRDefault="00BE3B97" w:rsidP="00BE3B97">
            <w:pPr>
              <w:jc w:val="both"/>
              <w:rPr>
                <w:rFonts w:asciiTheme="majorHAnsi" w:hAnsiTheme="majorHAnsi" w:cstheme="majorHAnsi"/>
              </w:rPr>
            </w:pPr>
            <w:r w:rsidRPr="00A8279C">
              <w:rPr>
                <w:rFonts w:asciiTheme="majorHAnsi" w:hAnsiTheme="majorHAnsi" w:cstheme="majorHAnsi"/>
              </w:rPr>
              <w:t xml:space="preserve">przy czym każda zmiana powinna być uzasadniona i zaakceptowana przez IZ RPOWP. </w:t>
            </w:r>
          </w:p>
          <w:p w14:paraId="25863FC0" w14:textId="77777777" w:rsidR="00BE3B97" w:rsidRPr="00A8279C" w:rsidRDefault="00BE3B97" w:rsidP="00BE3B97">
            <w:pPr>
              <w:jc w:val="both"/>
              <w:rPr>
                <w:rFonts w:asciiTheme="majorHAnsi" w:hAnsiTheme="majorHAnsi" w:cstheme="majorHAnsi"/>
              </w:rPr>
            </w:pPr>
          </w:p>
          <w:p w14:paraId="2A48606C" w14:textId="77777777" w:rsidR="00AC5F4A" w:rsidRPr="00AC5F4A" w:rsidRDefault="00BE3B97" w:rsidP="00BE3B97">
            <w:pPr>
              <w:jc w:val="both"/>
              <w:rPr>
                <w:rFonts w:asciiTheme="majorHAnsi" w:hAnsiTheme="majorHAnsi" w:cstheme="majorHAnsi"/>
                <w:color w:val="FF0000"/>
              </w:rPr>
            </w:pPr>
            <w:r w:rsidRPr="00A8279C">
              <w:rPr>
                <w:rFonts w:asciiTheme="majorHAnsi" w:hAnsiTheme="majorHAnsi" w:cstheme="majorHAnsi"/>
              </w:rPr>
              <w:t xml:space="preserve">W innym przypadku, współfinansowanie UE będzie podlegało pomniejszeniu proporcjonalnie do nieosiągniętych wartości docelowych wskaźników/celów projektu w sposób określony w </w:t>
            </w:r>
            <w:r w:rsidRPr="00A8279C">
              <w:rPr>
                <w:rFonts w:asciiTheme="majorHAnsi" w:hAnsiTheme="majorHAnsi" w:cstheme="majorHAnsi"/>
                <w:i/>
              </w:rPr>
              <w:t>Umowie o dofinansowanie</w:t>
            </w:r>
            <w:r w:rsidRPr="00A8279C">
              <w:rPr>
                <w:rFonts w:asciiTheme="majorHAnsi" w:hAnsiTheme="majorHAnsi" w:cstheme="majorHAnsi"/>
              </w:rPr>
              <w:t xml:space="preserve"> projektu obowiązującej na moment realizacji projektu.</w:t>
            </w:r>
          </w:p>
        </w:tc>
        <w:tc>
          <w:tcPr>
            <w:tcW w:w="1383" w:type="dxa"/>
          </w:tcPr>
          <w:p w14:paraId="35A7E780" w14:textId="77777777" w:rsidR="00AC5F4A" w:rsidRPr="00AC5F4A" w:rsidRDefault="00AC5F4A" w:rsidP="00AC5F4A">
            <w:pPr>
              <w:jc w:val="center"/>
              <w:rPr>
                <w:rFonts w:asciiTheme="majorHAnsi" w:hAnsiTheme="majorHAnsi" w:cstheme="majorHAnsi"/>
              </w:rPr>
            </w:pPr>
            <w:r w:rsidRPr="00AC5F4A">
              <w:rPr>
                <w:rFonts w:asciiTheme="majorHAnsi" w:hAnsiTheme="majorHAnsi" w:cstheme="majorHAnsi"/>
              </w:rPr>
              <w:lastRenderedPageBreak/>
              <w:t>Tak/Nie</w:t>
            </w:r>
          </w:p>
        </w:tc>
      </w:tr>
      <w:tr w:rsidR="00BE3B97" w:rsidRPr="00AC5F4A" w14:paraId="2F8A84EB" w14:textId="77777777" w:rsidTr="003A68C4">
        <w:trPr>
          <w:trHeight w:val="435"/>
        </w:trPr>
        <w:tc>
          <w:tcPr>
            <w:tcW w:w="477" w:type="dxa"/>
            <w:vMerge/>
          </w:tcPr>
          <w:p w14:paraId="2623E417" w14:textId="77777777" w:rsidR="00AC5F4A" w:rsidRPr="00AC5F4A" w:rsidRDefault="00AC5F4A" w:rsidP="00AC5F4A">
            <w:pPr>
              <w:jc w:val="center"/>
              <w:rPr>
                <w:rFonts w:asciiTheme="majorHAnsi" w:hAnsiTheme="majorHAnsi" w:cstheme="majorHAnsi"/>
              </w:rPr>
            </w:pPr>
          </w:p>
        </w:tc>
        <w:tc>
          <w:tcPr>
            <w:tcW w:w="2541" w:type="dxa"/>
            <w:vMerge/>
          </w:tcPr>
          <w:p w14:paraId="49F20CB6" w14:textId="77777777" w:rsidR="00AC5F4A" w:rsidRPr="00AC5F4A" w:rsidRDefault="00AC5F4A" w:rsidP="00AC5F4A">
            <w:pPr>
              <w:rPr>
                <w:rFonts w:asciiTheme="majorHAnsi" w:hAnsiTheme="majorHAnsi" w:cstheme="majorHAnsi"/>
                <w:b/>
              </w:rPr>
            </w:pPr>
          </w:p>
        </w:tc>
        <w:tc>
          <w:tcPr>
            <w:tcW w:w="5358" w:type="dxa"/>
          </w:tcPr>
          <w:p w14:paraId="65DE9175" w14:textId="77777777" w:rsidR="00AC5F4A" w:rsidRPr="00AC5F4A" w:rsidRDefault="00AC5F4A" w:rsidP="00AC5F4A">
            <w:pPr>
              <w:jc w:val="both"/>
              <w:rPr>
                <w:rFonts w:asciiTheme="majorHAnsi" w:hAnsiTheme="majorHAnsi" w:cstheme="majorHAnsi"/>
              </w:rPr>
            </w:pPr>
            <w:r w:rsidRPr="00AC5F4A">
              <w:rPr>
                <w:rFonts w:asciiTheme="majorHAnsi" w:hAnsiTheme="majorHAnsi" w:cstheme="majorHAnsi"/>
              </w:rPr>
              <w:t>Wnioskodawca wiarygodnie uzasadnił potrzebę finansowania operacji środkami publicznymi.</w:t>
            </w:r>
          </w:p>
        </w:tc>
        <w:tc>
          <w:tcPr>
            <w:tcW w:w="4235" w:type="dxa"/>
          </w:tcPr>
          <w:p w14:paraId="267F3290" w14:textId="77777777" w:rsidR="00BE3B97" w:rsidRPr="00BE3B97" w:rsidRDefault="00BE3B97" w:rsidP="00BE3B97">
            <w:pPr>
              <w:jc w:val="both"/>
              <w:rPr>
                <w:rFonts w:asciiTheme="majorHAnsi" w:hAnsiTheme="majorHAnsi" w:cstheme="majorHAnsi"/>
              </w:rPr>
            </w:pPr>
            <w:r w:rsidRPr="00BE3B97">
              <w:rPr>
                <w:rFonts w:asciiTheme="majorHAnsi" w:hAnsiTheme="majorHAnsi" w:cstheme="majorHAnsi"/>
              </w:rPr>
              <w:t>Brak możliwości korekty.</w:t>
            </w:r>
          </w:p>
          <w:p w14:paraId="78C377DB" w14:textId="77777777" w:rsidR="00BE3B97" w:rsidRPr="00BE3B97" w:rsidRDefault="00BE3B97" w:rsidP="00BE3B97">
            <w:pPr>
              <w:jc w:val="both"/>
              <w:rPr>
                <w:rFonts w:asciiTheme="majorHAnsi" w:hAnsiTheme="majorHAnsi" w:cstheme="majorHAnsi"/>
              </w:rPr>
            </w:pPr>
          </w:p>
          <w:p w14:paraId="7DD9F993" w14:textId="77777777" w:rsidR="00AC5F4A" w:rsidRPr="00AC5F4A" w:rsidRDefault="00BE3B97" w:rsidP="00BE3B97">
            <w:pPr>
              <w:jc w:val="both"/>
              <w:rPr>
                <w:rFonts w:asciiTheme="majorHAnsi" w:hAnsiTheme="majorHAnsi" w:cstheme="majorHAnsi"/>
              </w:rPr>
            </w:pPr>
            <w:r w:rsidRPr="00BE3B97">
              <w:rPr>
                <w:rFonts w:asciiTheme="majorHAnsi" w:hAnsiTheme="majorHAnsi" w:cstheme="majorHAnsi"/>
              </w:rPr>
              <w:t xml:space="preserve">Spełnienie </w:t>
            </w:r>
            <w:r w:rsidR="0068078E">
              <w:rPr>
                <w:rFonts w:asciiTheme="majorHAnsi" w:hAnsiTheme="majorHAnsi" w:cstheme="majorHAnsi"/>
              </w:rPr>
              <w:t>warunku</w:t>
            </w:r>
            <w:r w:rsidRPr="00BE3B97">
              <w:rPr>
                <w:rFonts w:asciiTheme="majorHAnsi" w:hAnsiTheme="majorHAnsi" w:cstheme="majorHAnsi"/>
              </w:rPr>
              <w:t xml:space="preserve"> weryfikowane j</w:t>
            </w:r>
            <w:r>
              <w:rPr>
                <w:rFonts w:asciiTheme="majorHAnsi" w:hAnsiTheme="majorHAnsi" w:cstheme="majorHAnsi"/>
              </w:rPr>
              <w:t xml:space="preserve">est na moment złożenia wniosku </w:t>
            </w:r>
            <w:r w:rsidRPr="00BE3B97">
              <w:rPr>
                <w:rFonts w:asciiTheme="majorHAnsi" w:hAnsiTheme="majorHAnsi" w:cstheme="majorHAnsi"/>
              </w:rPr>
              <w:t>o dofinansowanie.</w:t>
            </w:r>
          </w:p>
        </w:tc>
        <w:tc>
          <w:tcPr>
            <w:tcW w:w="1383" w:type="dxa"/>
          </w:tcPr>
          <w:p w14:paraId="2E4887B2" w14:textId="77777777" w:rsidR="00AC5F4A" w:rsidRPr="00AC5F4A" w:rsidRDefault="00AC5F4A" w:rsidP="00AC5F4A">
            <w:pPr>
              <w:jc w:val="center"/>
              <w:rPr>
                <w:rFonts w:asciiTheme="majorHAnsi" w:hAnsiTheme="majorHAnsi" w:cstheme="majorHAnsi"/>
              </w:rPr>
            </w:pPr>
            <w:r w:rsidRPr="00AC5F4A">
              <w:rPr>
                <w:rFonts w:asciiTheme="majorHAnsi" w:hAnsiTheme="majorHAnsi" w:cstheme="majorHAnsi"/>
              </w:rPr>
              <w:t>Tak/Nie</w:t>
            </w:r>
          </w:p>
        </w:tc>
      </w:tr>
      <w:tr w:rsidR="00BE3B97" w:rsidRPr="00AC5F4A" w14:paraId="118BAFA4" w14:textId="77777777" w:rsidTr="003A68C4">
        <w:trPr>
          <w:trHeight w:val="525"/>
        </w:trPr>
        <w:tc>
          <w:tcPr>
            <w:tcW w:w="477" w:type="dxa"/>
            <w:vMerge w:val="restart"/>
          </w:tcPr>
          <w:p w14:paraId="7019E942" w14:textId="77777777" w:rsidR="00AC5F4A" w:rsidRPr="00AC5F4A" w:rsidRDefault="00AC5F4A" w:rsidP="00AC5F4A">
            <w:pPr>
              <w:jc w:val="center"/>
              <w:rPr>
                <w:rFonts w:asciiTheme="majorHAnsi" w:hAnsiTheme="majorHAnsi" w:cstheme="majorHAnsi"/>
              </w:rPr>
            </w:pPr>
            <w:r w:rsidRPr="00AC5F4A">
              <w:rPr>
                <w:rFonts w:asciiTheme="majorHAnsi" w:hAnsiTheme="majorHAnsi" w:cstheme="majorHAnsi"/>
              </w:rPr>
              <w:t>3</w:t>
            </w:r>
            <w:r>
              <w:rPr>
                <w:rFonts w:asciiTheme="majorHAnsi" w:hAnsiTheme="majorHAnsi" w:cstheme="majorHAnsi"/>
              </w:rPr>
              <w:t>.</w:t>
            </w:r>
          </w:p>
        </w:tc>
        <w:tc>
          <w:tcPr>
            <w:tcW w:w="2541" w:type="dxa"/>
            <w:vMerge w:val="restart"/>
          </w:tcPr>
          <w:p w14:paraId="2D168A87" w14:textId="77777777" w:rsidR="00AC5F4A" w:rsidRPr="00AC5F4A" w:rsidRDefault="00AC5F4A" w:rsidP="00AC5F4A">
            <w:pPr>
              <w:rPr>
                <w:rFonts w:asciiTheme="majorHAnsi" w:hAnsiTheme="majorHAnsi" w:cstheme="majorHAnsi"/>
                <w:b/>
              </w:rPr>
            </w:pPr>
            <w:r w:rsidRPr="00AC5F4A">
              <w:rPr>
                <w:rFonts w:asciiTheme="majorHAnsi" w:hAnsiTheme="majorHAnsi" w:cstheme="majorHAnsi"/>
                <w:b/>
              </w:rPr>
              <w:t>Kwalifikowalność wydatków</w:t>
            </w:r>
          </w:p>
        </w:tc>
        <w:tc>
          <w:tcPr>
            <w:tcW w:w="5358" w:type="dxa"/>
          </w:tcPr>
          <w:p w14:paraId="54CD3921" w14:textId="77777777" w:rsidR="00AC5F4A" w:rsidRPr="00AC5F4A" w:rsidRDefault="00AC5F4A" w:rsidP="00BE3B97">
            <w:pPr>
              <w:jc w:val="both"/>
              <w:rPr>
                <w:rFonts w:asciiTheme="majorHAnsi" w:hAnsiTheme="majorHAnsi" w:cstheme="majorHAnsi"/>
              </w:rPr>
            </w:pPr>
            <w:r w:rsidRPr="00AC5F4A">
              <w:rPr>
                <w:rFonts w:asciiTheme="majorHAnsi" w:hAnsiTheme="majorHAnsi" w:cstheme="majorHAnsi"/>
              </w:rPr>
              <w:t>Wskazane wydatki kwalifikowane operacji są zgodne z</w:t>
            </w:r>
            <w:r w:rsidR="00BE3B97">
              <w:rPr>
                <w:rFonts w:asciiTheme="majorHAnsi" w:hAnsiTheme="majorHAnsi" w:cstheme="majorHAnsi"/>
              </w:rPr>
              <w:t> </w:t>
            </w:r>
            <w:r w:rsidRPr="00AC5F4A">
              <w:rPr>
                <w:rFonts w:asciiTheme="majorHAnsi" w:hAnsiTheme="majorHAnsi" w:cstheme="majorHAnsi"/>
              </w:rPr>
              <w:t xml:space="preserve">zasadami finansowania operacji w ramach działania/konkursu. </w:t>
            </w:r>
          </w:p>
        </w:tc>
        <w:tc>
          <w:tcPr>
            <w:tcW w:w="4235" w:type="dxa"/>
          </w:tcPr>
          <w:p w14:paraId="601589E4" w14:textId="77777777" w:rsidR="00BE3B97" w:rsidRPr="00BE3B97" w:rsidRDefault="00BE3B97" w:rsidP="00BE3B97">
            <w:pPr>
              <w:jc w:val="both"/>
              <w:rPr>
                <w:rFonts w:asciiTheme="majorHAnsi" w:hAnsiTheme="majorHAnsi" w:cstheme="majorHAnsi"/>
              </w:rPr>
            </w:pPr>
            <w:r w:rsidRPr="00BE3B97">
              <w:rPr>
                <w:rFonts w:asciiTheme="majorHAnsi" w:hAnsiTheme="majorHAnsi" w:cstheme="majorHAnsi"/>
              </w:rPr>
              <w:t>Możliwość korekt na etapie złożenia wniosku o</w:t>
            </w:r>
            <w:r>
              <w:rPr>
                <w:rFonts w:asciiTheme="majorHAnsi" w:hAnsiTheme="majorHAnsi" w:cstheme="majorHAnsi"/>
              </w:rPr>
              <w:t> </w:t>
            </w:r>
            <w:r w:rsidRPr="00BE3B97">
              <w:rPr>
                <w:rFonts w:asciiTheme="majorHAnsi" w:hAnsiTheme="majorHAnsi" w:cstheme="majorHAnsi"/>
              </w:rPr>
              <w:t xml:space="preserve">dofinansowanie w zakresie zmniejszenia wartości kosztów kwalifikowalnych na poziomie danego wydatku przy jednoczesnym zapewnieniu pokrycia zwiększonych wydatków niekwalifikowalnych ze środków własnych. </w:t>
            </w:r>
          </w:p>
          <w:p w14:paraId="3557E70A" w14:textId="77777777" w:rsidR="00BE3B97" w:rsidRPr="00BE3B97" w:rsidRDefault="00BE3B97" w:rsidP="00BE3B97">
            <w:pPr>
              <w:jc w:val="both"/>
              <w:rPr>
                <w:rFonts w:asciiTheme="majorHAnsi" w:hAnsiTheme="majorHAnsi" w:cstheme="majorHAnsi"/>
              </w:rPr>
            </w:pPr>
          </w:p>
          <w:p w14:paraId="0847441A" w14:textId="77777777" w:rsidR="00BE3B97" w:rsidRPr="00BE3B97" w:rsidRDefault="00BE3B97" w:rsidP="00BE3B97">
            <w:pPr>
              <w:jc w:val="both"/>
              <w:rPr>
                <w:rFonts w:asciiTheme="majorHAnsi" w:hAnsiTheme="majorHAnsi" w:cstheme="majorHAnsi"/>
              </w:rPr>
            </w:pPr>
            <w:r w:rsidRPr="00BE3B97">
              <w:rPr>
                <w:rFonts w:asciiTheme="majorHAnsi" w:hAnsiTheme="majorHAnsi" w:cstheme="majorHAnsi"/>
              </w:rPr>
              <w:t xml:space="preserve">Decyzja o dopuszczeniu korekty podejmowana jest każdorazowo przez Oceniającego po uwzględnieniu wpływu zmiany na spełnienie innych </w:t>
            </w:r>
            <w:r w:rsidR="0068078E">
              <w:rPr>
                <w:rFonts w:asciiTheme="majorHAnsi" w:hAnsiTheme="majorHAnsi" w:cstheme="majorHAnsi"/>
              </w:rPr>
              <w:t>warunków</w:t>
            </w:r>
            <w:r w:rsidRPr="00BE3B97">
              <w:rPr>
                <w:rFonts w:asciiTheme="majorHAnsi" w:hAnsiTheme="majorHAnsi" w:cstheme="majorHAnsi"/>
              </w:rPr>
              <w:t>, lecz ostateczny jej poziom nie może przekroczyć 25% kosztów kwalifikowalnych projektu.</w:t>
            </w:r>
          </w:p>
          <w:p w14:paraId="310C4847" w14:textId="77777777" w:rsidR="00BE3B97" w:rsidRPr="00BE3B97" w:rsidRDefault="00BE3B97" w:rsidP="00BE3B97">
            <w:pPr>
              <w:jc w:val="both"/>
              <w:rPr>
                <w:rFonts w:asciiTheme="majorHAnsi" w:hAnsiTheme="majorHAnsi" w:cstheme="majorHAnsi"/>
              </w:rPr>
            </w:pPr>
          </w:p>
          <w:p w14:paraId="3F3D936D" w14:textId="77777777" w:rsidR="00AC5F4A" w:rsidRPr="00AC5F4A" w:rsidRDefault="00BE3B97" w:rsidP="00BE3B97">
            <w:pPr>
              <w:jc w:val="both"/>
              <w:rPr>
                <w:rFonts w:asciiTheme="majorHAnsi" w:hAnsiTheme="majorHAnsi" w:cstheme="majorHAnsi"/>
              </w:rPr>
            </w:pPr>
            <w:r w:rsidRPr="00BE3B97">
              <w:rPr>
                <w:rFonts w:asciiTheme="majorHAnsi" w:hAnsiTheme="majorHAnsi" w:cstheme="majorHAnsi"/>
              </w:rPr>
              <w:t xml:space="preserve">Spełnienie </w:t>
            </w:r>
            <w:r w:rsidR="0068078E">
              <w:rPr>
                <w:rFonts w:asciiTheme="majorHAnsi" w:hAnsiTheme="majorHAnsi" w:cstheme="majorHAnsi"/>
              </w:rPr>
              <w:t>warunku</w:t>
            </w:r>
            <w:r w:rsidRPr="00BE3B97">
              <w:rPr>
                <w:rFonts w:asciiTheme="majorHAnsi" w:hAnsiTheme="majorHAnsi" w:cstheme="majorHAnsi"/>
              </w:rPr>
              <w:t xml:space="preserve"> weryfikowane jest od złożenia wniosku o dofinansowanie do końca okresu trwałości projektu.</w:t>
            </w:r>
          </w:p>
        </w:tc>
        <w:tc>
          <w:tcPr>
            <w:tcW w:w="1383" w:type="dxa"/>
          </w:tcPr>
          <w:p w14:paraId="384D88F3" w14:textId="77777777" w:rsidR="00AC5F4A" w:rsidRPr="00AC5F4A" w:rsidRDefault="00AC5F4A" w:rsidP="00AC5F4A">
            <w:pPr>
              <w:jc w:val="center"/>
              <w:rPr>
                <w:rFonts w:asciiTheme="majorHAnsi" w:hAnsiTheme="majorHAnsi" w:cstheme="majorHAnsi"/>
              </w:rPr>
            </w:pPr>
            <w:r w:rsidRPr="00AC5F4A">
              <w:rPr>
                <w:rFonts w:asciiTheme="majorHAnsi" w:hAnsiTheme="majorHAnsi" w:cstheme="majorHAnsi"/>
              </w:rPr>
              <w:lastRenderedPageBreak/>
              <w:t>Tak/Nie</w:t>
            </w:r>
          </w:p>
        </w:tc>
      </w:tr>
      <w:tr w:rsidR="00BE3B97" w:rsidRPr="00AC5F4A" w14:paraId="48385B29" w14:textId="77777777" w:rsidTr="003A68C4">
        <w:trPr>
          <w:trHeight w:val="528"/>
        </w:trPr>
        <w:tc>
          <w:tcPr>
            <w:tcW w:w="477" w:type="dxa"/>
            <w:vMerge/>
          </w:tcPr>
          <w:p w14:paraId="36DDE67E" w14:textId="77777777" w:rsidR="00AC5F4A" w:rsidRPr="00AC5F4A" w:rsidRDefault="00AC5F4A" w:rsidP="00AC5F4A">
            <w:pPr>
              <w:rPr>
                <w:rFonts w:asciiTheme="majorHAnsi" w:hAnsiTheme="majorHAnsi" w:cstheme="majorHAnsi"/>
              </w:rPr>
            </w:pPr>
          </w:p>
        </w:tc>
        <w:tc>
          <w:tcPr>
            <w:tcW w:w="2541" w:type="dxa"/>
            <w:vMerge/>
          </w:tcPr>
          <w:p w14:paraId="79E04749" w14:textId="77777777" w:rsidR="00AC5F4A" w:rsidRPr="00AC5F4A" w:rsidRDefault="00AC5F4A" w:rsidP="00AC5F4A">
            <w:pPr>
              <w:rPr>
                <w:rFonts w:asciiTheme="majorHAnsi" w:hAnsiTheme="majorHAnsi" w:cstheme="majorHAnsi"/>
                <w:b/>
              </w:rPr>
            </w:pPr>
          </w:p>
        </w:tc>
        <w:tc>
          <w:tcPr>
            <w:tcW w:w="5358" w:type="dxa"/>
          </w:tcPr>
          <w:p w14:paraId="2C1BC1B8" w14:textId="77777777" w:rsidR="00AC5F4A" w:rsidRPr="00AC5F4A" w:rsidRDefault="00AC5F4A" w:rsidP="00AC5F4A">
            <w:pPr>
              <w:jc w:val="both"/>
              <w:rPr>
                <w:rFonts w:asciiTheme="majorHAnsi" w:hAnsiTheme="majorHAnsi" w:cstheme="majorHAnsi"/>
              </w:rPr>
            </w:pPr>
            <w:r w:rsidRPr="00AC5F4A">
              <w:rPr>
                <w:rFonts w:asciiTheme="majorHAnsi" w:hAnsiTheme="majorHAnsi" w:cstheme="majorHAnsi"/>
              </w:rPr>
              <w:t>Wskazane wydatki kwalifikowane operacji są identyfikowalne i wystarczająco szczegółowe.</w:t>
            </w:r>
          </w:p>
        </w:tc>
        <w:tc>
          <w:tcPr>
            <w:tcW w:w="4235" w:type="dxa"/>
          </w:tcPr>
          <w:p w14:paraId="3FE36F9C" w14:textId="77777777" w:rsidR="00AC5F4A" w:rsidRDefault="00BE3B97" w:rsidP="00AC5F4A">
            <w:pPr>
              <w:jc w:val="both"/>
              <w:rPr>
                <w:rFonts w:asciiTheme="majorHAnsi" w:hAnsiTheme="majorHAnsi" w:cstheme="majorHAnsi"/>
              </w:rPr>
            </w:pPr>
            <w:r w:rsidRPr="00BE3B97">
              <w:rPr>
                <w:rFonts w:asciiTheme="majorHAnsi" w:hAnsiTheme="majorHAnsi" w:cstheme="majorHAnsi"/>
              </w:rPr>
              <w:t xml:space="preserve">Możliwość </w:t>
            </w:r>
            <w:r>
              <w:rPr>
                <w:rFonts w:asciiTheme="majorHAnsi" w:hAnsiTheme="majorHAnsi" w:cstheme="majorHAnsi"/>
              </w:rPr>
              <w:t xml:space="preserve">dokonania </w:t>
            </w:r>
            <w:r w:rsidRPr="00BE3B97">
              <w:rPr>
                <w:rFonts w:asciiTheme="majorHAnsi" w:hAnsiTheme="majorHAnsi" w:cstheme="majorHAnsi"/>
              </w:rPr>
              <w:t>korekt na etapie złożenia wniosku o dofinansowanie w zakresie doprecyzowania/uszczegółowienia zakresu rzeczowego projektu w stosunku do informacji wykazanych w pierwotnej dokumentacji aplikacyjnej.</w:t>
            </w:r>
          </w:p>
          <w:p w14:paraId="133D7D41" w14:textId="77777777" w:rsidR="00BE3B97" w:rsidRDefault="00BE3B97" w:rsidP="00AC5F4A">
            <w:pPr>
              <w:jc w:val="both"/>
              <w:rPr>
                <w:rFonts w:asciiTheme="majorHAnsi" w:hAnsiTheme="majorHAnsi" w:cstheme="majorHAnsi"/>
              </w:rPr>
            </w:pPr>
          </w:p>
          <w:p w14:paraId="38FAE853" w14:textId="77777777" w:rsidR="00BE3B97" w:rsidRPr="00AC5F4A" w:rsidRDefault="00BE3B97" w:rsidP="00AC5F4A">
            <w:pPr>
              <w:jc w:val="both"/>
              <w:rPr>
                <w:rFonts w:asciiTheme="majorHAnsi" w:hAnsiTheme="majorHAnsi" w:cstheme="majorHAnsi"/>
              </w:rPr>
            </w:pPr>
            <w:r w:rsidRPr="00BE3B97">
              <w:rPr>
                <w:rFonts w:asciiTheme="majorHAnsi" w:hAnsiTheme="majorHAnsi" w:cstheme="majorHAnsi"/>
              </w:rPr>
              <w:t xml:space="preserve">Spełnienie </w:t>
            </w:r>
            <w:r w:rsidR="0068078E">
              <w:rPr>
                <w:rFonts w:asciiTheme="majorHAnsi" w:hAnsiTheme="majorHAnsi" w:cstheme="majorHAnsi"/>
              </w:rPr>
              <w:t>warunku</w:t>
            </w:r>
            <w:r w:rsidRPr="00BE3B97">
              <w:rPr>
                <w:rFonts w:asciiTheme="majorHAnsi" w:hAnsiTheme="majorHAnsi" w:cstheme="majorHAnsi"/>
              </w:rPr>
              <w:t xml:space="preserve"> weryfikowane jest od złożenia wniosku o dofinansowanie do końca okresu trwałości projektu.</w:t>
            </w:r>
          </w:p>
        </w:tc>
        <w:tc>
          <w:tcPr>
            <w:tcW w:w="1383" w:type="dxa"/>
          </w:tcPr>
          <w:p w14:paraId="0CAF9D75" w14:textId="77777777" w:rsidR="00AC5F4A" w:rsidRPr="00AC5F4A" w:rsidRDefault="00AC5F4A" w:rsidP="00AC5F4A">
            <w:pPr>
              <w:jc w:val="center"/>
              <w:rPr>
                <w:rFonts w:asciiTheme="majorHAnsi" w:hAnsiTheme="majorHAnsi" w:cstheme="majorHAnsi"/>
              </w:rPr>
            </w:pPr>
            <w:r w:rsidRPr="00AC5F4A">
              <w:rPr>
                <w:rFonts w:asciiTheme="majorHAnsi" w:hAnsiTheme="majorHAnsi" w:cstheme="majorHAnsi"/>
              </w:rPr>
              <w:t>Tak/Nie</w:t>
            </w:r>
          </w:p>
        </w:tc>
      </w:tr>
      <w:tr w:rsidR="00BE3B97" w:rsidRPr="00AC5F4A" w14:paraId="6EBAF87A" w14:textId="77777777" w:rsidTr="003A68C4">
        <w:trPr>
          <w:trHeight w:val="255"/>
        </w:trPr>
        <w:tc>
          <w:tcPr>
            <w:tcW w:w="477" w:type="dxa"/>
            <w:vMerge/>
          </w:tcPr>
          <w:p w14:paraId="350DFC93" w14:textId="77777777" w:rsidR="00AC5F4A" w:rsidRPr="00AC5F4A" w:rsidRDefault="00AC5F4A" w:rsidP="00AC5F4A">
            <w:pPr>
              <w:rPr>
                <w:rFonts w:asciiTheme="majorHAnsi" w:hAnsiTheme="majorHAnsi" w:cstheme="majorHAnsi"/>
              </w:rPr>
            </w:pPr>
          </w:p>
        </w:tc>
        <w:tc>
          <w:tcPr>
            <w:tcW w:w="2541" w:type="dxa"/>
            <w:vMerge/>
          </w:tcPr>
          <w:p w14:paraId="749F7495" w14:textId="77777777" w:rsidR="00AC5F4A" w:rsidRPr="00AC5F4A" w:rsidRDefault="00AC5F4A" w:rsidP="00AC5F4A">
            <w:pPr>
              <w:rPr>
                <w:rFonts w:asciiTheme="majorHAnsi" w:hAnsiTheme="majorHAnsi" w:cstheme="majorHAnsi"/>
                <w:b/>
              </w:rPr>
            </w:pPr>
          </w:p>
        </w:tc>
        <w:tc>
          <w:tcPr>
            <w:tcW w:w="5358" w:type="dxa"/>
          </w:tcPr>
          <w:p w14:paraId="24486886" w14:textId="77777777" w:rsidR="00AC5F4A" w:rsidRPr="00AC5F4A" w:rsidRDefault="00AC5F4A" w:rsidP="00AC5F4A">
            <w:pPr>
              <w:jc w:val="both"/>
              <w:rPr>
                <w:rFonts w:asciiTheme="majorHAnsi" w:hAnsiTheme="majorHAnsi" w:cstheme="majorHAnsi"/>
              </w:rPr>
            </w:pPr>
            <w:r w:rsidRPr="00AC5F4A">
              <w:rPr>
                <w:rFonts w:asciiTheme="majorHAnsi" w:hAnsiTheme="majorHAnsi" w:cstheme="majorHAnsi"/>
              </w:rPr>
              <w:t xml:space="preserve">Wydatki kwalifikowalne operacji  są niezbędne do realizacji celów operacji. </w:t>
            </w:r>
          </w:p>
        </w:tc>
        <w:tc>
          <w:tcPr>
            <w:tcW w:w="4235" w:type="dxa"/>
          </w:tcPr>
          <w:p w14:paraId="08DEA1D8" w14:textId="77777777" w:rsidR="00BE3B97" w:rsidRPr="00BE3B97" w:rsidRDefault="00BE3B97" w:rsidP="00BE3B97">
            <w:pPr>
              <w:jc w:val="both"/>
              <w:rPr>
                <w:rFonts w:asciiTheme="majorHAnsi" w:hAnsiTheme="majorHAnsi" w:cstheme="majorHAnsi"/>
              </w:rPr>
            </w:pPr>
            <w:r w:rsidRPr="00BE3B97">
              <w:rPr>
                <w:rFonts w:asciiTheme="majorHAnsi" w:hAnsiTheme="majorHAnsi" w:cstheme="majorHAnsi"/>
              </w:rPr>
              <w:t xml:space="preserve">Możliwość </w:t>
            </w:r>
            <w:r>
              <w:rPr>
                <w:rFonts w:asciiTheme="majorHAnsi" w:hAnsiTheme="majorHAnsi" w:cstheme="majorHAnsi"/>
              </w:rPr>
              <w:t xml:space="preserve">dokonania </w:t>
            </w:r>
            <w:r w:rsidRPr="00BE3B97">
              <w:rPr>
                <w:rFonts w:asciiTheme="majorHAnsi" w:hAnsiTheme="majorHAnsi" w:cstheme="majorHAnsi"/>
              </w:rPr>
              <w:t xml:space="preserve">korekt na etapie złożenia wniosku o dofinansowanie w zakresie zmniejszenia wartości kosztów kwalifikowalnych na poziomie danego wydatku przy jednoczesnym zapewnieniu pokrycia zwiększonych wydatków niekwalifikowalnych ze środków własnych. Decyzja o dopuszczeniu korekty podejmowana jest każdorazowo przez Oceniającego po uwzględnieniu wpływu zmiany na spełnienie innych </w:t>
            </w:r>
            <w:r w:rsidR="0068078E">
              <w:rPr>
                <w:rFonts w:asciiTheme="majorHAnsi" w:hAnsiTheme="majorHAnsi" w:cstheme="majorHAnsi"/>
              </w:rPr>
              <w:t>warunków</w:t>
            </w:r>
            <w:r w:rsidRPr="00BE3B97">
              <w:rPr>
                <w:rFonts w:asciiTheme="majorHAnsi" w:hAnsiTheme="majorHAnsi" w:cstheme="majorHAnsi"/>
              </w:rPr>
              <w:t xml:space="preserve">, lecz </w:t>
            </w:r>
            <w:r w:rsidRPr="00BE3B97">
              <w:rPr>
                <w:rFonts w:asciiTheme="majorHAnsi" w:hAnsiTheme="majorHAnsi" w:cstheme="majorHAnsi"/>
              </w:rPr>
              <w:lastRenderedPageBreak/>
              <w:t>ostateczny jej poziom nie może przekroczyć 25% kosztów kwalifikowalnych projektu.</w:t>
            </w:r>
          </w:p>
          <w:p w14:paraId="5FF381AE" w14:textId="77777777" w:rsidR="00BE3B97" w:rsidRPr="00BE3B97" w:rsidRDefault="00BE3B97" w:rsidP="00BE3B97">
            <w:pPr>
              <w:jc w:val="both"/>
              <w:rPr>
                <w:rFonts w:asciiTheme="majorHAnsi" w:hAnsiTheme="majorHAnsi" w:cstheme="majorHAnsi"/>
              </w:rPr>
            </w:pPr>
          </w:p>
          <w:p w14:paraId="1BC2E27B" w14:textId="77777777" w:rsidR="00BE3B97" w:rsidRPr="00BE3B97" w:rsidRDefault="00BE3B97" w:rsidP="00BE3B97">
            <w:pPr>
              <w:jc w:val="both"/>
              <w:rPr>
                <w:rFonts w:asciiTheme="majorHAnsi" w:hAnsiTheme="majorHAnsi" w:cstheme="majorHAnsi"/>
              </w:rPr>
            </w:pPr>
            <w:r w:rsidRPr="00BE3B97">
              <w:rPr>
                <w:rFonts w:asciiTheme="majorHAnsi" w:hAnsiTheme="majorHAnsi" w:cstheme="majorHAnsi"/>
              </w:rPr>
              <w:t>Możliwość odstępstwa od założonych wartości docelowych w trakcie realizacji projektu oraz w</w:t>
            </w:r>
            <w:r>
              <w:rPr>
                <w:rFonts w:asciiTheme="majorHAnsi" w:hAnsiTheme="majorHAnsi" w:cstheme="majorHAnsi"/>
              </w:rPr>
              <w:t> </w:t>
            </w:r>
            <w:r w:rsidRPr="00BE3B97">
              <w:rPr>
                <w:rFonts w:asciiTheme="majorHAnsi" w:hAnsiTheme="majorHAnsi" w:cstheme="majorHAnsi"/>
              </w:rPr>
              <w:t>okresie trwałości może wynikać ze:</w:t>
            </w:r>
          </w:p>
          <w:p w14:paraId="1E773C3D" w14:textId="77777777" w:rsidR="00870C5A" w:rsidRDefault="00BE3B97" w:rsidP="00870C5A">
            <w:pPr>
              <w:pStyle w:val="Akapitzlist"/>
              <w:numPr>
                <w:ilvl w:val="0"/>
                <w:numId w:val="7"/>
              </w:numPr>
              <w:ind w:left="357" w:hanging="357"/>
              <w:jc w:val="both"/>
              <w:rPr>
                <w:rFonts w:asciiTheme="majorHAnsi" w:hAnsiTheme="majorHAnsi" w:cstheme="majorHAnsi"/>
              </w:rPr>
            </w:pPr>
            <w:r w:rsidRPr="00BE3B97">
              <w:rPr>
                <w:rFonts w:asciiTheme="majorHAnsi" w:hAnsiTheme="majorHAnsi" w:cstheme="majorHAnsi"/>
              </w:rPr>
              <w:t>zmiany rodzaju nabytych środków trwałych/wartości niematerialnych i</w:t>
            </w:r>
            <w:r w:rsidR="00870C5A">
              <w:rPr>
                <w:rFonts w:asciiTheme="majorHAnsi" w:hAnsiTheme="majorHAnsi" w:cstheme="majorHAnsi"/>
              </w:rPr>
              <w:t> </w:t>
            </w:r>
            <w:r w:rsidRPr="00BE3B97">
              <w:rPr>
                <w:rFonts w:asciiTheme="majorHAnsi" w:hAnsiTheme="majorHAnsi" w:cstheme="majorHAnsi"/>
              </w:rPr>
              <w:t>prawnych, w tym ich parametrów technicznych przy zachowaniu co najmniej nie gorszych parametrów od założonych pierwotnie,</w:t>
            </w:r>
          </w:p>
          <w:p w14:paraId="5F4EA26F" w14:textId="77777777" w:rsidR="00BE3B97" w:rsidRPr="00870C5A" w:rsidRDefault="00BE3B97" w:rsidP="00870C5A">
            <w:pPr>
              <w:pStyle w:val="Akapitzlist"/>
              <w:numPr>
                <w:ilvl w:val="0"/>
                <w:numId w:val="7"/>
              </w:numPr>
              <w:ind w:left="357" w:hanging="357"/>
              <w:jc w:val="both"/>
              <w:rPr>
                <w:rFonts w:asciiTheme="majorHAnsi" w:hAnsiTheme="majorHAnsi" w:cstheme="majorHAnsi"/>
              </w:rPr>
            </w:pPr>
            <w:r w:rsidRPr="00870C5A">
              <w:rPr>
                <w:rFonts w:asciiTheme="majorHAnsi" w:hAnsiTheme="majorHAnsi" w:cstheme="majorHAnsi"/>
              </w:rPr>
              <w:t>zmiany technicznej i/lub technologicznej w</w:t>
            </w:r>
            <w:r w:rsidR="00870C5A">
              <w:rPr>
                <w:rFonts w:asciiTheme="majorHAnsi" w:hAnsiTheme="majorHAnsi" w:cstheme="majorHAnsi"/>
              </w:rPr>
              <w:t> </w:t>
            </w:r>
            <w:r w:rsidRPr="00870C5A">
              <w:rPr>
                <w:rFonts w:asciiTheme="majorHAnsi" w:hAnsiTheme="majorHAnsi" w:cstheme="majorHAnsi"/>
              </w:rPr>
              <w:t>stosunku do założeń przyjętych we wniosku o dofinansowanie,</w:t>
            </w:r>
          </w:p>
          <w:p w14:paraId="66BA77F4" w14:textId="77777777" w:rsidR="00BE3B97" w:rsidRPr="00BE3B97" w:rsidRDefault="00BE3B97" w:rsidP="00BE3B97">
            <w:pPr>
              <w:jc w:val="both"/>
              <w:rPr>
                <w:rFonts w:asciiTheme="majorHAnsi" w:hAnsiTheme="majorHAnsi" w:cstheme="majorHAnsi"/>
              </w:rPr>
            </w:pPr>
            <w:r w:rsidRPr="00BE3B97">
              <w:rPr>
                <w:rFonts w:asciiTheme="majorHAnsi" w:hAnsiTheme="majorHAnsi" w:cstheme="majorHAnsi"/>
              </w:rPr>
              <w:t xml:space="preserve">przy czym każda zmiana powinna być uzasadniona i zaakceptowana przez IZ RPOWP. </w:t>
            </w:r>
          </w:p>
          <w:p w14:paraId="1A98C09B" w14:textId="77777777" w:rsidR="00BE3B97" w:rsidRPr="00BE3B97" w:rsidRDefault="00BE3B97" w:rsidP="00BE3B97">
            <w:pPr>
              <w:jc w:val="both"/>
              <w:rPr>
                <w:rFonts w:asciiTheme="majorHAnsi" w:hAnsiTheme="majorHAnsi" w:cstheme="majorHAnsi"/>
              </w:rPr>
            </w:pPr>
          </w:p>
          <w:p w14:paraId="7121C289" w14:textId="77777777" w:rsidR="00AC5F4A" w:rsidRPr="00AC5F4A" w:rsidRDefault="00BE3B97" w:rsidP="00BE3B97">
            <w:pPr>
              <w:jc w:val="both"/>
              <w:rPr>
                <w:rFonts w:asciiTheme="majorHAnsi" w:hAnsiTheme="majorHAnsi" w:cstheme="majorHAnsi"/>
              </w:rPr>
            </w:pPr>
            <w:r w:rsidRPr="00BE3B97">
              <w:rPr>
                <w:rFonts w:asciiTheme="majorHAnsi" w:hAnsiTheme="majorHAnsi" w:cstheme="majorHAnsi"/>
              </w:rPr>
              <w:t xml:space="preserve">Spełnienie </w:t>
            </w:r>
            <w:r w:rsidR="0068078E">
              <w:rPr>
                <w:rFonts w:asciiTheme="majorHAnsi" w:hAnsiTheme="majorHAnsi" w:cstheme="majorHAnsi"/>
              </w:rPr>
              <w:t>warunku</w:t>
            </w:r>
            <w:r w:rsidRPr="00BE3B97">
              <w:rPr>
                <w:rFonts w:asciiTheme="majorHAnsi" w:hAnsiTheme="majorHAnsi" w:cstheme="majorHAnsi"/>
              </w:rPr>
              <w:t xml:space="preserve"> weryfikowane jest od złożenia wniosku o dofinansowanie do końca okresu trwałości projektu.</w:t>
            </w:r>
          </w:p>
        </w:tc>
        <w:tc>
          <w:tcPr>
            <w:tcW w:w="1383" w:type="dxa"/>
          </w:tcPr>
          <w:p w14:paraId="373105DE" w14:textId="77777777" w:rsidR="00AC5F4A" w:rsidRPr="00AC5F4A" w:rsidRDefault="00AC5F4A" w:rsidP="00BE3B97">
            <w:pPr>
              <w:jc w:val="center"/>
              <w:rPr>
                <w:rFonts w:asciiTheme="majorHAnsi" w:hAnsiTheme="majorHAnsi" w:cstheme="majorHAnsi"/>
              </w:rPr>
            </w:pPr>
            <w:r w:rsidRPr="00AC5F4A">
              <w:rPr>
                <w:rFonts w:asciiTheme="majorHAnsi" w:hAnsiTheme="majorHAnsi" w:cstheme="majorHAnsi"/>
              </w:rPr>
              <w:lastRenderedPageBreak/>
              <w:t>Tak/Nie</w:t>
            </w:r>
          </w:p>
        </w:tc>
      </w:tr>
      <w:tr w:rsidR="00BE3B97" w:rsidRPr="00AC5F4A" w14:paraId="12D71217" w14:textId="77777777" w:rsidTr="003A68C4">
        <w:trPr>
          <w:trHeight w:val="750"/>
        </w:trPr>
        <w:tc>
          <w:tcPr>
            <w:tcW w:w="477" w:type="dxa"/>
            <w:vMerge/>
          </w:tcPr>
          <w:p w14:paraId="15DB5091" w14:textId="77777777" w:rsidR="00AC5F4A" w:rsidRPr="00AC5F4A" w:rsidRDefault="00AC5F4A" w:rsidP="00AC5F4A">
            <w:pPr>
              <w:rPr>
                <w:rFonts w:asciiTheme="majorHAnsi" w:hAnsiTheme="majorHAnsi" w:cstheme="majorHAnsi"/>
              </w:rPr>
            </w:pPr>
          </w:p>
        </w:tc>
        <w:tc>
          <w:tcPr>
            <w:tcW w:w="2541" w:type="dxa"/>
            <w:vMerge/>
          </w:tcPr>
          <w:p w14:paraId="19AE820D" w14:textId="77777777" w:rsidR="00AC5F4A" w:rsidRPr="00AC5F4A" w:rsidRDefault="00AC5F4A" w:rsidP="00AC5F4A">
            <w:pPr>
              <w:rPr>
                <w:rFonts w:asciiTheme="majorHAnsi" w:hAnsiTheme="majorHAnsi" w:cstheme="majorHAnsi"/>
                <w:b/>
              </w:rPr>
            </w:pPr>
          </w:p>
        </w:tc>
        <w:tc>
          <w:tcPr>
            <w:tcW w:w="5358" w:type="dxa"/>
          </w:tcPr>
          <w:p w14:paraId="56BFE91D" w14:textId="77777777" w:rsidR="00AC5F4A" w:rsidRPr="00AC5F4A" w:rsidRDefault="00AC5F4A" w:rsidP="00AC5F4A">
            <w:pPr>
              <w:jc w:val="both"/>
              <w:rPr>
                <w:rFonts w:asciiTheme="majorHAnsi" w:hAnsiTheme="majorHAnsi" w:cstheme="majorHAnsi"/>
              </w:rPr>
            </w:pPr>
            <w:r w:rsidRPr="00AC5F4A">
              <w:rPr>
                <w:rFonts w:asciiTheme="majorHAnsi" w:hAnsiTheme="majorHAnsi" w:cstheme="majorHAnsi"/>
              </w:rPr>
              <w:t>Operacja nie jest współfinansowana z funduszy strukturalnych, Funduszu Spójności lub jakiegokolwiek innego unijnego instrumentu finansowego - nie zachodzi podwójne finansowanie operacji.</w:t>
            </w:r>
          </w:p>
        </w:tc>
        <w:tc>
          <w:tcPr>
            <w:tcW w:w="4235" w:type="dxa"/>
          </w:tcPr>
          <w:p w14:paraId="1B5EE6D0" w14:textId="77777777" w:rsidR="00870C5A" w:rsidRPr="00870C5A" w:rsidRDefault="00870C5A" w:rsidP="00870C5A">
            <w:pPr>
              <w:jc w:val="both"/>
              <w:rPr>
                <w:rFonts w:asciiTheme="majorHAnsi" w:hAnsiTheme="majorHAnsi" w:cstheme="majorHAnsi"/>
              </w:rPr>
            </w:pPr>
            <w:r w:rsidRPr="00870C5A">
              <w:rPr>
                <w:rFonts w:asciiTheme="majorHAnsi" w:hAnsiTheme="majorHAnsi" w:cstheme="majorHAnsi"/>
              </w:rPr>
              <w:t>Brak możliwości korekty na etapie złożenia wniosku o dofinansowanie.</w:t>
            </w:r>
          </w:p>
          <w:p w14:paraId="22C974E8" w14:textId="77777777" w:rsidR="00870C5A" w:rsidRPr="00870C5A" w:rsidRDefault="00870C5A" w:rsidP="00870C5A">
            <w:pPr>
              <w:jc w:val="both"/>
              <w:rPr>
                <w:rFonts w:asciiTheme="majorHAnsi" w:hAnsiTheme="majorHAnsi" w:cstheme="majorHAnsi"/>
              </w:rPr>
            </w:pPr>
          </w:p>
          <w:p w14:paraId="2596BCBA" w14:textId="77777777" w:rsidR="00AC5F4A" w:rsidRPr="00AC5F4A" w:rsidRDefault="00870C5A" w:rsidP="00870C5A">
            <w:pPr>
              <w:jc w:val="both"/>
              <w:rPr>
                <w:rFonts w:asciiTheme="majorHAnsi" w:hAnsiTheme="majorHAnsi" w:cstheme="majorHAnsi"/>
              </w:rPr>
            </w:pPr>
            <w:r w:rsidRPr="00870C5A">
              <w:rPr>
                <w:rFonts w:asciiTheme="majorHAnsi" w:hAnsiTheme="majorHAnsi" w:cstheme="majorHAnsi"/>
              </w:rPr>
              <w:t xml:space="preserve">Spełnienie </w:t>
            </w:r>
            <w:r w:rsidR="0068078E">
              <w:rPr>
                <w:rFonts w:asciiTheme="majorHAnsi" w:hAnsiTheme="majorHAnsi" w:cstheme="majorHAnsi"/>
              </w:rPr>
              <w:t>warunku</w:t>
            </w:r>
            <w:r w:rsidRPr="00870C5A">
              <w:rPr>
                <w:rFonts w:asciiTheme="majorHAnsi" w:hAnsiTheme="majorHAnsi" w:cstheme="majorHAnsi"/>
              </w:rPr>
              <w:t xml:space="preserve"> powinno być utrzymane od złożenia wniosku o dofinansowanie do  końca okresu trwałości projektu.</w:t>
            </w:r>
          </w:p>
        </w:tc>
        <w:tc>
          <w:tcPr>
            <w:tcW w:w="1383" w:type="dxa"/>
          </w:tcPr>
          <w:p w14:paraId="22D2FA3F" w14:textId="77777777" w:rsidR="00AC5F4A" w:rsidRPr="00AC5F4A" w:rsidRDefault="00AC5F4A" w:rsidP="00AC5F4A">
            <w:pPr>
              <w:jc w:val="center"/>
              <w:rPr>
                <w:rFonts w:asciiTheme="majorHAnsi" w:hAnsiTheme="majorHAnsi" w:cstheme="majorHAnsi"/>
              </w:rPr>
            </w:pPr>
            <w:r w:rsidRPr="00AC5F4A">
              <w:rPr>
                <w:rFonts w:asciiTheme="majorHAnsi" w:hAnsiTheme="majorHAnsi" w:cstheme="majorHAnsi"/>
              </w:rPr>
              <w:t>Tak/Nie</w:t>
            </w:r>
          </w:p>
        </w:tc>
      </w:tr>
      <w:tr w:rsidR="00BE3B97" w:rsidRPr="00AC5F4A" w14:paraId="67C85FFC" w14:textId="77777777" w:rsidTr="003A68C4">
        <w:trPr>
          <w:trHeight w:val="456"/>
        </w:trPr>
        <w:tc>
          <w:tcPr>
            <w:tcW w:w="477" w:type="dxa"/>
            <w:vMerge/>
          </w:tcPr>
          <w:p w14:paraId="5FDDAF9B" w14:textId="77777777" w:rsidR="00AC5F4A" w:rsidRPr="00AC5F4A" w:rsidRDefault="00AC5F4A" w:rsidP="00AC5F4A">
            <w:pPr>
              <w:rPr>
                <w:rFonts w:asciiTheme="majorHAnsi" w:hAnsiTheme="majorHAnsi" w:cstheme="majorHAnsi"/>
              </w:rPr>
            </w:pPr>
          </w:p>
        </w:tc>
        <w:tc>
          <w:tcPr>
            <w:tcW w:w="2541" w:type="dxa"/>
            <w:vMerge/>
          </w:tcPr>
          <w:p w14:paraId="56A6B070" w14:textId="77777777" w:rsidR="00AC5F4A" w:rsidRPr="00AC5F4A" w:rsidRDefault="00AC5F4A" w:rsidP="00AC5F4A">
            <w:pPr>
              <w:rPr>
                <w:rFonts w:asciiTheme="majorHAnsi" w:hAnsiTheme="majorHAnsi" w:cstheme="majorHAnsi"/>
                <w:b/>
              </w:rPr>
            </w:pPr>
          </w:p>
        </w:tc>
        <w:tc>
          <w:tcPr>
            <w:tcW w:w="5358" w:type="dxa"/>
          </w:tcPr>
          <w:p w14:paraId="53CB9E70" w14:textId="77777777" w:rsidR="00AC5F4A" w:rsidRPr="00AC5F4A" w:rsidRDefault="00AC5F4A" w:rsidP="00AC5F4A">
            <w:pPr>
              <w:jc w:val="both"/>
              <w:rPr>
                <w:rFonts w:asciiTheme="majorHAnsi" w:hAnsiTheme="majorHAnsi" w:cstheme="majorHAnsi"/>
              </w:rPr>
            </w:pPr>
            <w:r w:rsidRPr="00AC5F4A">
              <w:rPr>
                <w:rFonts w:asciiTheme="majorHAnsi" w:hAnsiTheme="majorHAnsi" w:cstheme="majorHAnsi"/>
              </w:rPr>
              <w:t xml:space="preserve">Planowany zakres i warunki stosowania </w:t>
            </w:r>
            <w:r w:rsidRPr="00B578B6">
              <w:rPr>
                <w:rFonts w:asciiTheme="majorHAnsi" w:hAnsiTheme="majorHAnsi" w:cstheme="majorHAnsi"/>
                <w:i/>
              </w:rPr>
              <w:t>cross-</w:t>
            </w:r>
            <w:proofErr w:type="spellStart"/>
            <w:r w:rsidRPr="00B578B6">
              <w:rPr>
                <w:rFonts w:asciiTheme="majorHAnsi" w:hAnsiTheme="majorHAnsi" w:cstheme="majorHAnsi"/>
                <w:i/>
              </w:rPr>
              <w:t>financingu</w:t>
            </w:r>
            <w:proofErr w:type="spellEnd"/>
            <w:r w:rsidRPr="00AC5F4A">
              <w:rPr>
                <w:rFonts w:asciiTheme="majorHAnsi" w:hAnsiTheme="majorHAnsi" w:cstheme="majorHAnsi"/>
              </w:rPr>
              <w:t xml:space="preserve"> są zgodne z zapisami </w:t>
            </w:r>
            <w:r w:rsidRPr="00B578B6">
              <w:rPr>
                <w:rFonts w:asciiTheme="majorHAnsi" w:hAnsiTheme="majorHAnsi" w:cstheme="majorHAnsi"/>
                <w:i/>
              </w:rPr>
              <w:t>SZOOP</w:t>
            </w:r>
            <w:r w:rsidRPr="00AC5F4A">
              <w:rPr>
                <w:rFonts w:asciiTheme="majorHAnsi" w:hAnsiTheme="majorHAnsi" w:cstheme="majorHAnsi"/>
              </w:rPr>
              <w:t>.</w:t>
            </w:r>
          </w:p>
        </w:tc>
        <w:tc>
          <w:tcPr>
            <w:tcW w:w="4235" w:type="dxa"/>
          </w:tcPr>
          <w:p w14:paraId="458A2227" w14:textId="77777777" w:rsidR="00870C5A" w:rsidRPr="00870C5A" w:rsidRDefault="00870C5A" w:rsidP="00870C5A">
            <w:pPr>
              <w:jc w:val="both"/>
              <w:rPr>
                <w:rFonts w:asciiTheme="majorHAnsi" w:hAnsiTheme="majorHAnsi" w:cstheme="majorHAnsi"/>
              </w:rPr>
            </w:pPr>
            <w:r w:rsidRPr="00870C5A">
              <w:rPr>
                <w:rFonts w:asciiTheme="majorHAnsi" w:hAnsiTheme="majorHAnsi" w:cstheme="majorHAnsi"/>
              </w:rPr>
              <w:t>Brak możliwości korekty na etapie złożenia wniosku o dofinansowanie.</w:t>
            </w:r>
          </w:p>
          <w:p w14:paraId="5F4D087C" w14:textId="77777777" w:rsidR="00870C5A" w:rsidRPr="00870C5A" w:rsidRDefault="00870C5A" w:rsidP="00870C5A">
            <w:pPr>
              <w:jc w:val="both"/>
              <w:rPr>
                <w:rFonts w:asciiTheme="majorHAnsi" w:hAnsiTheme="majorHAnsi" w:cstheme="majorHAnsi"/>
              </w:rPr>
            </w:pPr>
          </w:p>
          <w:p w14:paraId="294B607A" w14:textId="77777777" w:rsidR="00AC5F4A" w:rsidRPr="00AC5F4A" w:rsidRDefault="00870C5A" w:rsidP="00870C5A">
            <w:pPr>
              <w:jc w:val="both"/>
              <w:rPr>
                <w:rFonts w:asciiTheme="majorHAnsi" w:hAnsiTheme="majorHAnsi" w:cstheme="majorHAnsi"/>
              </w:rPr>
            </w:pPr>
            <w:r w:rsidRPr="00870C5A">
              <w:rPr>
                <w:rFonts w:asciiTheme="majorHAnsi" w:hAnsiTheme="majorHAnsi" w:cstheme="majorHAnsi"/>
              </w:rPr>
              <w:lastRenderedPageBreak/>
              <w:t xml:space="preserve">Spełnienie </w:t>
            </w:r>
            <w:r w:rsidR="0068078E">
              <w:rPr>
                <w:rFonts w:asciiTheme="majorHAnsi" w:hAnsiTheme="majorHAnsi" w:cstheme="majorHAnsi"/>
              </w:rPr>
              <w:t>warunku</w:t>
            </w:r>
            <w:r w:rsidRPr="00870C5A">
              <w:rPr>
                <w:rFonts w:asciiTheme="majorHAnsi" w:hAnsiTheme="majorHAnsi" w:cstheme="majorHAnsi"/>
              </w:rPr>
              <w:t xml:space="preserve"> powinno być utrzymane od złożenia wniosku o dofinansowanie do  końca okresu trwałości projektu.</w:t>
            </w:r>
          </w:p>
        </w:tc>
        <w:tc>
          <w:tcPr>
            <w:tcW w:w="1383" w:type="dxa"/>
          </w:tcPr>
          <w:p w14:paraId="4BC10395" w14:textId="77777777" w:rsidR="00AC5F4A" w:rsidRPr="00AC5F4A" w:rsidRDefault="00AC5F4A" w:rsidP="00AC5F4A">
            <w:pPr>
              <w:jc w:val="center"/>
              <w:rPr>
                <w:rFonts w:asciiTheme="majorHAnsi" w:hAnsiTheme="majorHAnsi" w:cstheme="majorHAnsi"/>
              </w:rPr>
            </w:pPr>
            <w:r w:rsidRPr="00AC5F4A">
              <w:rPr>
                <w:rFonts w:asciiTheme="majorHAnsi" w:hAnsiTheme="majorHAnsi" w:cstheme="majorHAnsi"/>
              </w:rPr>
              <w:lastRenderedPageBreak/>
              <w:t>Tak/Nie/</w:t>
            </w:r>
          </w:p>
          <w:p w14:paraId="46B34E1C" w14:textId="77777777" w:rsidR="00AC5F4A" w:rsidRPr="00AC5F4A" w:rsidRDefault="00AC5F4A" w:rsidP="00AC5F4A">
            <w:pPr>
              <w:jc w:val="center"/>
              <w:rPr>
                <w:rFonts w:asciiTheme="majorHAnsi" w:hAnsiTheme="majorHAnsi" w:cstheme="majorHAnsi"/>
              </w:rPr>
            </w:pPr>
            <w:r w:rsidRPr="00AC5F4A">
              <w:rPr>
                <w:rFonts w:asciiTheme="majorHAnsi" w:hAnsiTheme="majorHAnsi" w:cstheme="majorHAnsi"/>
              </w:rPr>
              <w:t>Nie dotyczy</w:t>
            </w:r>
          </w:p>
        </w:tc>
      </w:tr>
      <w:tr w:rsidR="00BE3B97" w:rsidRPr="00AC5F4A" w14:paraId="428D0E8C" w14:textId="77777777" w:rsidTr="003A68C4">
        <w:trPr>
          <w:trHeight w:val="960"/>
        </w:trPr>
        <w:tc>
          <w:tcPr>
            <w:tcW w:w="477" w:type="dxa"/>
            <w:vMerge w:val="restart"/>
          </w:tcPr>
          <w:p w14:paraId="0D174242" w14:textId="77777777" w:rsidR="00AC5F4A" w:rsidRPr="00AC5F4A" w:rsidRDefault="00AC5F4A" w:rsidP="00BE3B97">
            <w:pPr>
              <w:jc w:val="center"/>
              <w:rPr>
                <w:rFonts w:asciiTheme="majorHAnsi" w:hAnsiTheme="majorHAnsi" w:cstheme="majorHAnsi"/>
              </w:rPr>
            </w:pPr>
            <w:r w:rsidRPr="00AC5F4A">
              <w:rPr>
                <w:rFonts w:asciiTheme="majorHAnsi" w:hAnsiTheme="majorHAnsi" w:cstheme="majorHAnsi"/>
              </w:rPr>
              <w:t>4</w:t>
            </w:r>
            <w:r w:rsidR="00BE3B97">
              <w:rPr>
                <w:rFonts w:asciiTheme="majorHAnsi" w:hAnsiTheme="majorHAnsi" w:cstheme="majorHAnsi"/>
              </w:rPr>
              <w:t>.</w:t>
            </w:r>
          </w:p>
        </w:tc>
        <w:tc>
          <w:tcPr>
            <w:tcW w:w="2541" w:type="dxa"/>
            <w:vMerge w:val="restart"/>
          </w:tcPr>
          <w:p w14:paraId="50558D2E" w14:textId="77777777" w:rsidR="00AC5F4A" w:rsidRPr="00AC5F4A" w:rsidRDefault="00AC5F4A" w:rsidP="00AC5F4A">
            <w:pPr>
              <w:rPr>
                <w:rFonts w:asciiTheme="majorHAnsi" w:eastAsia="Times New Roman" w:hAnsiTheme="majorHAnsi" w:cstheme="majorHAnsi"/>
                <w:b/>
                <w:lang w:eastAsia="pl-PL"/>
              </w:rPr>
            </w:pPr>
            <w:r w:rsidRPr="00AC5F4A">
              <w:rPr>
                <w:rFonts w:asciiTheme="majorHAnsi" w:hAnsiTheme="majorHAnsi" w:cstheme="majorHAnsi"/>
                <w:b/>
              </w:rPr>
              <w:t>Wykonalność techniczna operacji</w:t>
            </w:r>
          </w:p>
        </w:tc>
        <w:tc>
          <w:tcPr>
            <w:tcW w:w="5358" w:type="dxa"/>
          </w:tcPr>
          <w:p w14:paraId="7D16082E" w14:textId="77777777" w:rsidR="00AC5F4A" w:rsidRPr="00AC5F4A" w:rsidRDefault="00AC5F4A" w:rsidP="00AC5F4A">
            <w:pPr>
              <w:jc w:val="both"/>
              <w:rPr>
                <w:rFonts w:asciiTheme="majorHAnsi" w:hAnsiTheme="majorHAnsi" w:cstheme="majorHAnsi"/>
              </w:rPr>
            </w:pPr>
            <w:r w:rsidRPr="00AC5F4A">
              <w:rPr>
                <w:rFonts w:asciiTheme="majorHAnsi" w:hAnsiTheme="majorHAnsi" w:cstheme="majorHAnsi"/>
              </w:rPr>
              <w:t>Wnioskodawca posiada niezbędne prawa własności, pozwolenia, decyzje OOŚ, licencje itp. niezbędne do realizacji operacji, a w przypadku braku konieczności przedkładania przedmiotowych dokumentów na etapie aplikowania uprawdopodobnił ich uzyskanie ).</w:t>
            </w:r>
          </w:p>
        </w:tc>
        <w:tc>
          <w:tcPr>
            <w:tcW w:w="4235" w:type="dxa"/>
          </w:tcPr>
          <w:p w14:paraId="5144D12F" w14:textId="77777777" w:rsidR="00870C5A" w:rsidRPr="00870C5A" w:rsidRDefault="00870C5A" w:rsidP="00870C5A">
            <w:pPr>
              <w:jc w:val="both"/>
              <w:rPr>
                <w:rFonts w:asciiTheme="majorHAnsi" w:hAnsiTheme="majorHAnsi" w:cstheme="majorHAnsi"/>
              </w:rPr>
            </w:pPr>
            <w:r w:rsidRPr="00870C5A">
              <w:rPr>
                <w:rFonts w:asciiTheme="majorHAnsi" w:hAnsiTheme="majorHAnsi" w:cstheme="majorHAnsi"/>
              </w:rPr>
              <w:t>Brak możliwości korekty na etapie złożenia wniosku o dofinansowanie.</w:t>
            </w:r>
          </w:p>
          <w:p w14:paraId="5819D74F" w14:textId="77777777" w:rsidR="00870C5A" w:rsidRPr="00870C5A" w:rsidRDefault="00870C5A" w:rsidP="00870C5A">
            <w:pPr>
              <w:jc w:val="both"/>
              <w:rPr>
                <w:rFonts w:asciiTheme="majorHAnsi" w:hAnsiTheme="majorHAnsi" w:cstheme="majorHAnsi"/>
              </w:rPr>
            </w:pPr>
          </w:p>
          <w:p w14:paraId="7265C65E" w14:textId="77777777" w:rsidR="00870C5A" w:rsidRPr="00870C5A" w:rsidRDefault="00870C5A" w:rsidP="00870C5A">
            <w:pPr>
              <w:jc w:val="both"/>
              <w:rPr>
                <w:rFonts w:asciiTheme="majorHAnsi" w:hAnsiTheme="majorHAnsi" w:cstheme="majorHAnsi"/>
              </w:rPr>
            </w:pPr>
            <w:r w:rsidRPr="00870C5A">
              <w:rPr>
                <w:rFonts w:asciiTheme="majorHAnsi" w:hAnsiTheme="majorHAnsi" w:cstheme="majorHAnsi"/>
              </w:rPr>
              <w:t xml:space="preserve">Spełnienie </w:t>
            </w:r>
            <w:r w:rsidR="0068078E">
              <w:rPr>
                <w:rFonts w:asciiTheme="majorHAnsi" w:hAnsiTheme="majorHAnsi" w:cstheme="majorHAnsi"/>
              </w:rPr>
              <w:t>warunku</w:t>
            </w:r>
            <w:r w:rsidRPr="00870C5A">
              <w:rPr>
                <w:rFonts w:asciiTheme="majorHAnsi" w:hAnsiTheme="majorHAnsi" w:cstheme="majorHAnsi"/>
              </w:rPr>
              <w:t xml:space="preserve"> powinno być utrzymane od złożenia wniosku o dofinansowanie do końca okresu trwałości projektu.</w:t>
            </w:r>
          </w:p>
          <w:p w14:paraId="4577E7BA" w14:textId="77777777" w:rsidR="00870C5A" w:rsidRPr="00870C5A" w:rsidRDefault="00870C5A" w:rsidP="00870C5A">
            <w:pPr>
              <w:jc w:val="both"/>
              <w:rPr>
                <w:rFonts w:asciiTheme="majorHAnsi" w:hAnsiTheme="majorHAnsi" w:cstheme="majorHAnsi"/>
              </w:rPr>
            </w:pPr>
          </w:p>
          <w:p w14:paraId="2401B3D9" w14:textId="77777777" w:rsidR="00870C5A" w:rsidRPr="00870C5A" w:rsidRDefault="00870C5A" w:rsidP="00870C5A">
            <w:pPr>
              <w:jc w:val="both"/>
              <w:rPr>
                <w:rFonts w:asciiTheme="majorHAnsi" w:hAnsiTheme="majorHAnsi" w:cstheme="majorHAnsi"/>
              </w:rPr>
            </w:pPr>
            <w:r w:rsidRPr="00870C5A">
              <w:rPr>
                <w:rFonts w:asciiTheme="majorHAnsi" w:hAnsiTheme="majorHAnsi" w:cstheme="majorHAnsi"/>
              </w:rPr>
              <w:t xml:space="preserve">Możliwość odstępstwa od </w:t>
            </w:r>
            <w:r w:rsidR="0068078E">
              <w:rPr>
                <w:rFonts w:asciiTheme="majorHAnsi" w:hAnsiTheme="majorHAnsi" w:cstheme="majorHAnsi"/>
              </w:rPr>
              <w:t>warunku</w:t>
            </w:r>
            <w:r w:rsidRPr="00870C5A">
              <w:rPr>
                <w:rFonts w:asciiTheme="majorHAnsi" w:hAnsiTheme="majorHAnsi" w:cstheme="majorHAnsi"/>
              </w:rPr>
              <w:t xml:space="preserve"> w trakcie realizacji projektu oraz w okresie trwałości może wynikać z:</w:t>
            </w:r>
          </w:p>
          <w:p w14:paraId="705D472C" w14:textId="77777777" w:rsidR="00870C5A" w:rsidRDefault="00870C5A" w:rsidP="00870C5A">
            <w:pPr>
              <w:pStyle w:val="Akapitzlist"/>
              <w:numPr>
                <w:ilvl w:val="0"/>
                <w:numId w:val="8"/>
              </w:numPr>
              <w:ind w:left="357" w:hanging="357"/>
              <w:jc w:val="both"/>
              <w:rPr>
                <w:rFonts w:asciiTheme="majorHAnsi" w:hAnsiTheme="majorHAnsi" w:cstheme="majorHAnsi"/>
              </w:rPr>
            </w:pPr>
            <w:r w:rsidRPr="00870C5A">
              <w:rPr>
                <w:rFonts w:asciiTheme="majorHAnsi" w:hAnsiTheme="majorHAnsi" w:cstheme="majorHAnsi"/>
              </w:rPr>
              <w:t>wprowadzenia zmian w zakresie rzeczowym projektu skutkujących koniecznością uzyskania praw, pozwoleń, licencji itp.,</w:t>
            </w:r>
          </w:p>
          <w:p w14:paraId="45805DCB" w14:textId="77777777" w:rsidR="00870C5A" w:rsidRDefault="00870C5A" w:rsidP="00870C5A">
            <w:pPr>
              <w:pStyle w:val="Akapitzlist"/>
              <w:numPr>
                <w:ilvl w:val="0"/>
                <w:numId w:val="8"/>
              </w:numPr>
              <w:ind w:left="357" w:hanging="357"/>
              <w:jc w:val="both"/>
              <w:rPr>
                <w:rFonts w:asciiTheme="majorHAnsi" w:hAnsiTheme="majorHAnsi" w:cstheme="majorHAnsi"/>
              </w:rPr>
            </w:pPr>
            <w:r w:rsidRPr="00870C5A">
              <w:rPr>
                <w:rFonts w:asciiTheme="majorHAnsi" w:hAnsiTheme="majorHAnsi" w:cstheme="majorHAnsi"/>
              </w:rPr>
              <w:t>wprowadzenia zmian w zakresie rozwiązań budowlanych zastosowanych w</w:t>
            </w:r>
            <w:r>
              <w:rPr>
                <w:rFonts w:asciiTheme="majorHAnsi" w:hAnsiTheme="majorHAnsi" w:cstheme="majorHAnsi"/>
              </w:rPr>
              <w:t> </w:t>
            </w:r>
            <w:r w:rsidRPr="00870C5A">
              <w:rPr>
                <w:rFonts w:asciiTheme="majorHAnsi" w:hAnsiTheme="majorHAnsi" w:cstheme="majorHAnsi"/>
              </w:rPr>
              <w:t>infrastrukturze, jednakże nie powodujących zmian funkcjonalno-użytkowych obiektu budowlanego, wymagających uzyskania nowej decyzji lub oświadczenia Projektanta dotyczącego zgody na wprowadzenie proponowanych zmian przez Beneficjenta,</w:t>
            </w:r>
          </w:p>
          <w:p w14:paraId="689B037E" w14:textId="77777777" w:rsidR="00870C5A" w:rsidRDefault="00870C5A" w:rsidP="00870C5A">
            <w:pPr>
              <w:pStyle w:val="Akapitzlist"/>
              <w:numPr>
                <w:ilvl w:val="0"/>
                <w:numId w:val="8"/>
              </w:numPr>
              <w:ind w:left="357" w:hanging="357"/>
              <w:jc w:val="both"/>
              <w:rPr>
                <w:rFonts w:asciiTheme="majorHAnsi" w:hAnsiTheme="majorHAnsi" w:cstheme="majorHAnsi"/>
              </w:rPr>
            </w:pPr>
            <w:r>
              <w:rPr>
                <w:rFonts w:asciiTheme="majorHAnsi" w:hAnsiTheme="majorHAnsi" w:cstheme="majorHAnsi"/>
              </w:rPr>
              <w:t>z</w:t>
            </w:r>
            <w:r w:rsidRPr="00870C5A">
              <w:rPr>
                <w:rFonts w:asciiTheme="majorHAnsi" w:hAnsiTheme="majorHAnsi" w:cstheme="majorHAnsi"/>
              </w:rPr>
              <w:t xml:space="preserve">miany lokalizacji miejsca realizacji projektu lub elementów infrastruktury powstałej/zakupionej w wyniku realizacji projektu bez zmiany </w:t>
            </w:r>
            <w:r w:rsidR="00082B24">
              <w:rPr>
                <w:rFonts w:asciiTheme="majorHAnsi" w:hAnsiTheme="majorHAnsi" w:cstheme="majorHAnsi"/>
              </w:rPr>
              <w:t xml:space="preserve">obszaru objętego LSR i </w:t>
            </w:r>
            <w:r w:rsidRPr="00870C5A">
              <w:rPr>
                <w:rFonts w:asciiTheme="majorHAnsi" w:hAnsiTheme="majorHAnsi" w:cstheme="majorHAnsi"/>
              </w:rPr>
              <w:t>granic administracyjnych województwa,</w:t>
            </w:r>
          </w:p>
          <w:p w14:paraId="1DE1F54F" w14:textId="77777777" w:rsidR="00870C5A" w:rsidRPr="00870C5A" w:rsidRDefault="00870C5A" w:rsidP="00870C5A">
            <w:pPr>
              <w:pStyle w:val="Akapitzlist"/>
              <w:numPr>
                <w:ilvl w:val="0"/>
                <w:numId w:val="8"/>
              </w:numPr>
              <w:ind w:left="357" w:hanging="357"/>
              <w:jc w:val="both"/>
              <w:rPr>
                <w:rFonts w:asciiTheme="majorHAnsi" w:hAnsiTheme="majorHAnsi" w:cstheme="majorHAnsi"/>
              </w:rPr>
            </w:pPr>
            <w:r w:rsidRPr="00870C5A">
              <w:rPr>
                <w:rFonts w:asciiTheme="majorHAnsi" w:hAnsiTheme="majorHAnsi" w:cstheme="majorHAnsi"/>
              </w:rPr>
              <w:lastRenderedPageBreak/>
              <w:t>zmiany rozmieszczenia środków trwałych/wartości niematerialnych i</w:t>
            </w:r>
            <w:r>
              <w:rPr>
                <w:rFonts w:asciiTheme="majorHAnsi" w:hAnsiTheme="majorHAnsi" w:cstheme="majorHAnsi"/>
              </w:rPr>
              <w:t> </w:t>
            </w:r>
            <w:r w:rsidRPr="00870C5A">
              <w:rPr>
                <w:rFonts w:asciiTheme="majorHAnsi" w:hAnsiTheme="majorHAnsi" w:cstheme="majorHAnsi"/>
              </w:rPr>
              <w:t xml:space="preserve">prawnych w wyniku realizacji projektu bez zmiany </w:t>
            </w:r>
            <w:r w:rsidR="00082B24">
              <w:rPr>
                <w:rFonts w:asciiTheme="majorHAnsi" w:hAnsiTheme="majorHAnsi" w:cstheme="majorHAnsi"/>
              </w:rPr>
              <w:t xml:space="preserve">obszaru objętego LSR i </w:t>
            </w:r>
            <w:r w:rsidRPr="00870C5A">
              <w:rPr>
                <w:rFonts w:asciiTheme="majorHAnsi" w:hAnsiTheme="majorHAnsi" w:cstheme="majorHAnsi"/>
              </w:rPr>
              <w:t>granic administracyjnych województwa,</w:t>
            </w:r>
          </w:p>
          <w:p w14:paraId="008C86D5" w14:textId="77777777" w:rsidR="00AC5F4A" w:rsidRPr="00AC5F4A" w:rsidRDefault="00870C5A" w:rsidP="00870C5A">
            <w:pPr>
              <w:jc w:val="both"/>
              <w:rPr>
                <w:rFonts w:asciiTheme="majorHAnsi" w:hAnsiTheme="majorHAnsi" w:cstheme="majorHAnsi"/>
              </w:rPr>
            </w:pPr>
            <w:r w:rsidRPr="00870C5A">
              <w:rPr>
                <w:rFonts w:asciiTheme="majorHAnsi" w:hAnsiTheme="majorHAnsi" w:cstheme="majorHAnsi"/>
              </w:rPr>
              <w:t>przy czym każda zmiana powinna być uzasadniona i zaakceptowana przez IZ RPOWP.</w:t>
            </w:r>
          </w:p>
        </w:tc>
        <w:tc>
          <w:tcPr>
            <w:tcW w:w="1383" w:type="dxa"/>
          </w:tcPr>
          <w:p w14:paraId="2A1D5686" w14:textId="77777777" w:rsidR="00AC5F4A" w:rsidRPr="00AC5F4A" w:rsidRDefault="00AC5F4A" w:rsidP="00AC5F4A">
            <w:pPr>
              <w:jc w:val="center"/>
              <w:rPr>
                <w:rFonts w:asciiTheme="majorHAnsi" w:hAnsiTheme="majorHAnsi" w:cstheme="majorHAnsi"/>
              </w:rPr>
            </w:pPr>
            <w:r w:rsidRPr="00AC5F4A">
              <w:rPr>
                <w:rFonts w:asciiTheme="majorHAnsi" w:hAnsiTheme="majorHAnsi" w:cstheme="majorHAnsi"/>
              </w:rPr>
              <w:lastRenderedPageBreak/>
              <w:t>Tak/Nie</w:t>
            </w:r>
          </w:p>
        </w:tc>
      </w:tr>
      <w:tr w:rsidR="00BE3B97" w:rsidRPr="00AC5F4A" w14:paraId="1DF64012" w14:textId="77777777" w:rsidTr="003A68C4">
        <w:trPr>
          <w:trHeight w:val="495"/>
        </w:trPr>
        <w:tc>
          <w:tcPr>
            <w:tcW w:w="477" w:type="dxa"/>
            <w:vMerge/>
          </w:tcPr>
          <w:p w14:paraId="3873FB39" w14:textId="77777777" w:rsidR="00AC5F4A" w:rsidRPr="00AC5F4A" w:rsidRDefault="00AC5F4A" w:rsidP="00AC5F4A">
            <w:pPr>
              <w:rPr>
                <w:rFonts w:asciiTheme="majorHAnsi" w:hAnsiTheme="majorHAnsi" w:cstheme="majorHAnsi"/>
              </w:rPr>
            </w:pPr>
          </w:p>
        </w:tc>
        <w:tc>
          <w:tcPr>
            <w:tcW w:w="2541" w:type="dxa"/>
            <w:vMerge/>
          </w:tcPr>
          <w:p w14:paraId="54797A25" w14:textId="77777777" w:rsidR="00AC5F4A" w:rsidRPr="00AC5F4A" w:rsidRDefault="00AC5F4A" w:rsidP="00AC5F4A">
            <w:pPr>
              <w:rPr>
                <w:rFonts w:asciiTheme="majorHAnsi" w:hAnsiTheme="majorHAnsi" w:cstheme="majorHAnsi"/>
                <w:b/>
              </w:rPr>
            </w:pPr>
          </w:p>
        </w:tc>
        <w:tc>
          <w:tcPr>
            <w:tcW w:w="5358" w:type="dxa"/>
          </w:tcPr>
          <w:p w14:paraId="534FBF5F" w14:textId="77777777" w:rsidR="00AC5F4A" w:rsidRPr="00AC5F4A" w:rsidRDefault="00AC5F4A" w:rsidP="00AC5F4A">
            <w:pPr>
              <w:jc w:val="both"/>
              <w:rPr>
                <w:rFonts w:asciiTheme="majorHAnsi" w:hAnsiTheme="majorHAnsi" w:cstheme="majorHAnsi"/>
              </w:rPr>
            </w:pPr>
            <w:r w:rsidRPr="00AC5F4A">
              <w:rPr>
                <w:rFonts w:asciiTheme="majorHAnsi" w:hAnsiTheme="majorHAnsi" w:cstheme="majorHAnsi"/>
              </w:rPr>
              <w:t>Harmonogram realizacji operacji jest racjonalny i</w:t>
            </w:r>
            <w:r w:rsidR="00870C5A">
              <w:rPr>
                <w:rFonts w:asciiTheme="majorHAnsi" w:hAnsiTheme="majorHAnsi" w:cstheme="majorHAnsi"/>
              </w:rPr>
              <w:t> </w:t>
            </w:r>
            <w:r w:rsidRPr="00AC5F4A">
              <w:rPr>
                <w:rFonts w:asciiTheme="majorHAnsi" w:hAnsiTheme="majorHAnsi" w:cstheme="majorHAnsi"/>
              </w:rPr>
              <w:t xml:space="preserve">wykonalny. </w:t>
            </w:r>
          </w:p>
          <w:p w14:paraId="356D88DD" w14:textId="77777777" w:rsidR="00AC5F4A" w:rsidRPr="00AC5F4A" w:rsidRDefault="00AC5F4A" w:rsidP="00AC5F4A">
            <w:pPr>
              <w:jc w:val="both"/>
              <w:rPr>
                <w:rFonts w:asciiTheme="majorHAnsi" w:hAnsiTheme="majorHAnsi" w:cstheme="majorHAnsi"/>
              </w:rPr>
            </w:pPr>
          </w:p>
        </w:tc>
        <w:tc>
          <w:tcPr>
            <w:tcW w:w="4235" w:type="dxa"/>
          </w:tcPr>
          <w:p w14:paraId="46284899" w14:textId="77777777" w:rsidR="00870C5A" w:rsidRPr="00870C5A" w:rsidRDefault="00870C5A" w:rsidP="00870C5A">
            <w:pPr>
              <w:jc w:val="both"/>
              <w:rPr>
                <w:rFonts w:asciiTheme="majorHAnsi" w:hAnsiTheme="majorHAnsi" w:cstheme="majorHAnsi"/>
              </w:rPr>
            </w:pPr>
            <w:r w:rsidRPr="00870C5A">
              <w:rPr>
                <w:rFonts w:asciiTheme="majorHAnsi" w:hAnsiTheme="majorHAnsi" w:cstheme="majorHAnsi"/>
              </w:rPr>
              <w:t xml:space="preserve">Możliwość </w:t>
            </w:r>
            <w:r>
              <w:rPr>
                <w:rFonts w:asciiTheme="majorHAnsi" w:hAnsiTheme="majorHAnsi" w:cstheme="majorHAnsi"/>
              </w:rPr>
              <w:t xml:space="preserve">dokonania </w:t>
            </w:r>
            <w:r w:rsidRPr="00870C5A">
              <w:rPr>
                <w:rFonts w:asciiTheme="majorHAnsi" w:hAnsiTheme="majorHAnsi" w:cstheme="majorHAnsi"/>
              </w:rPr>
              <w:t>korekt w zakresie zmiany okresu realizacji projektu wynikających z:</w:t>
            </w:r>
          </w:p>
          <w:p w14:paraId="1275E5E9" w14:textId="77777777" w:rsidR="00870C5A" w:rsidRDefault="00870C5A" w:rsidP="00870C5A">
            <w:pPr>
              <w:pStyle w:val="Akapitzlist"/>
              <w:numPr>
                <w:ilvl w:val="0"/>
                <w:numId w:val="9"/>
              </w:numPr>
              <w:ind w:left="357" w:hanging="357"/>
              <w:jc w:val="both"/>
              <w:rPr>
                <w:rFonts w:asciiTheme="majorHAnsi" w:hAnsiTheme="majorHAnsi" w:cstheme="majorHAnsi"/>
              </w:rPr>
            </w:pPr>
            <w:r w:rsidRPr="00870C5A">
              <w:rPr>
                <w:rFonts w:asciiTheme="majorHAnsi" w:hAnsiTheme="majorHAnsi" w:cstheme="majorHAnsi"/>
              </w:rPr>
              <w:t>braku wyłonienia wykonawców</w:t>
            </w:r>
            <w:r>
              <w:rPr>
                <w:rFonts w:asciiTheme="majorHAnsi" w:hAnsiTheme="majorHAnsi" w:cstheme="majorHAnsi"/>
              </w:rPr>
              <w:t xml:space="preserve"> </w:t>
            </w:r>
            <w:r w:rsidRPr="00870C5A">
              <w:rPr>
                <w:rFonts w:asciiTheme="majorHAnsi" w:hAnsiTheme="majorHAnsi" w:cstheme="majorHAnsi"/>
              </w:rPr>
              <w:t>/dostawców z przyczyn niezależnych od Beneficjenta,</w:t>
            </w:r>
          </w:p>
          <w:p w14:paraId="5001C454" w14:textId="77777777" w:rsidR="00870C5A" w:rsidRPr="00870C5A" w:rsidRDefault="00870C5A" w:rsidP="00870C5A">
            <w:pPr>
              <w:pStyle w:val="Akapitzlist"/>
              <w:numPr>
                <w:ilvl w:val="0"/>
                <w:numId w:val="9"/>
              </w:numPr>
              <w:ind w:left="357" w:hanging="357"/>
              <w:jc w:val="both"/>
              <w:rPr>
                <w:rFonts w:asciiTheme="majorHAnsi" w:hAnsiTheme="majorHAnsi" w:cstheme="majorHAnsi"/>
              </w:rPr>
            </w:pPr>
            <w:r w:rsidRPr="00870C5A">
              <w:rPr>
                <w:rFonts w:asciiTheme="majorHAnsi" w:hAnsiTheme="majorHAnsi" w:cstheme="majorHAnsi"/>
              </w:rPr>
              <w:t>innych zdarzeń losowych nie leżących po stronie Beneficjenta,</w:t>
            </w:r>
          </w:p>
          <w:p w14:paraId="6ED5BC8E" w14:textId="77777777" w:rsidR="00870C5A" w:rsidRPr="00870C5A" w:rsidRDefault="00870C5A" w:rsidP="00870C5A">
            <w:pPr>
              <w:jc w:val="both"/>
              <w:rPr>
                <w:rFonts w:asciiTheme="majorHAnsi" w:hAnsiTheme="majorHAnsi" w:cstheme="majorHAnsi"/>
              </w:rPr>
            </w:pPr>
            <w:r w:rsidRPr="00870C5A">
              <w:rPr>
                <w:rFonts w:asciiTheme="majorHAnsi" w:hAnsiTheme="majorHAnsi" w:cstheme="majorHAnsi"/>
              </w:rPr>
              <w:t>przy czym każda zmiana powinna być uzasadniona i zaakceptowana przez IZ RPOWP.</w:t>
            </w:r>
          </w:p>
          <w:p w14:paraId="18AF7EF6" w14:textId="77777777" w:rsidR="00870C5A" w:rsidRPr="00870C5A" w:rsidRDefault="00870C5A" w:rsidP="00870C5A">
            <w:pPr>
              <w:jc w:val="both"/>
              <w:rPr>
                <w:rFonts w:asciiTheme="majorHAnsi" w:hAnsiTheme="majorHAnsi" w:cstheme="majorHAnsi"/>
              </w:rPr>
            </w:pPr>
          </w:p>
          <w:p w14:paraId="1FA66216" w14:textId="77777777" w:rsidR="00AC5F4A" w:rsidRPr="00AC5F4A" w:rsidRDefault="00870C5A" w:rsidP="00870C5A">
            <w:pPr>
              <w:jc w:val="both"/>
              <w:rPr>
                <w:rFonts w:asciiTheme="majorHAnsi" w:hAnsiTheme="majorHAnsi" w:cstheme="majorHAnsi"/>
              </w:rPr>
            </w:pPr>
            <w:r w:rsidRPr="00870C5A">
              <w:rPr>
                <w:rFonts w:asciiTheme="majorHAnsi" w:hAnsiTheme="majorHAnsi" w:cstheme="majorHAnsi"/>
              </w:rPr>
              <w:t xml:space="preserve">Spełnienie </w:t>
            </w:r>
            <w:r w:rsidR="0068078E">
              <w:rPr>
                <w:rFonts w:asciiTheme="majorHAnsi" w:hAnsiTheme="majorHAnsi" w:cstheme="majorHAnsi"/>
              </w:rPr>
              <w:t>warunku</w:t>
            </w:r>
            <w:r w:rsidRPr="00870C5A">
              <w:rPr>
                <w:rFonts w:asciiTheme="majorHAnsi" w:hAnsiTheme="majorHAnsi" w:cstheme="majorHAnsi"/>
              </w:rPr>
              <w:t xml:space="preserve"> powinno być utrzymane od złożenia wniosku o dofinansowanie do końca okresu realizacji projektu.</w:t>
            </w:r>
          </w:p>
        </w:tc>
        <w:tc>
          <w:tcPr>
            <w:tcW w:w="1383" w:type="dxa"/>
          </w:tcPr>
          <w:p w14:paraId="4D0D9ABE" w14:textId="77777777" w:rsidR="00AC5F4A" w:rsidRPr="00AC5F4A" w:rsidRDefault="00AC5F4A" w:rsidP="00AC5F4A">
            <w:pPr>
              <w:jc w:val="center"/>
              <w:rPr>
                <w:rFonts w:asciiTheme="majorHAnsi" w:hAnsiTheme="majorHAnsi" w:cstheme="majorHAnsi"/>
              </w:rPr>
            </w:pPr>
            <w:r w:rsidRPr="00AC5F4A">
              <w:rPr>
                <w:rFonts w:asciiTheme="majorHAnsi" w:hAnsiTheme="majorHAnsi" w:cstheme="majorHAnsi"/>
              </w:rPr>
              <w:t>Tak/Nie</w:t>
            </w:r>
          </w:p>
        </w:tc>
      </w:tr>
      <w:tr w:rsidR="00BE3B97" w:rsidRPr="00AC5F4A" w14:paraId="7D75DAF6" w14:textId="77777777" w:rsidTr="003A68C4">
        <w:trPr>
          <w:trHeight w:val="1080"/>
        </w:trPr>
        <w:tc>
          <w:tcPr>
            <w:tcW w:w="477" w:type="dxa"/>
            <w:vMerge w:val="restart"/>
          </w:tcPr>
          <w:p w14:paraId="0B04AC3D" w14:textId="77777777" w:rsidR="00AC5F4A" w:rsidRPr="00AC5F4A" w:rsidRDefault="00AC5F4A" w:rsidP="00BE3B97">
            <w:pPr>
              <w:jc w:val="center"/>
              <w:rPr>
                <w:rFonts w:asciiTheme="majorHAnsi" w:hAnsiTheme="majorHAnsi" w:cstheme="majorHAnsi"/>
              </w:rPr>
            </w:pPr>
            <w:r w:rsidRPr="00AC5F4A">
              <w:rPr>
                <w:rFonts w:asciiTheme="majorHAnsi" w:hAnsiTheme="majorHAnsi" w:cstheme="majorHAnsi"/>
              </w:rPr>
              <w:t>5</w:t>
            </w:r>
            <w:r w:rsidR="00BE3B97">
              <w:rPr>
                <w:rFonts w:asciiTheme="majorHAnsi" w:hAnsiTheme="majorHAnsi" w:cstheme="majorHAnsi"/>
              </w:rPr>
              <w:t>.</w:t>
            </w:r>
          </w:p>
        </w:tc>
        <w:tc>
          <w:tcPr>
            <w:tcW w:w="2541" w:type="dxa"/>
            <w:vMerge w:val="restart"/>
          </w:tcPr>
          <w:p w14:paraId="4D504E64" w14:textId="77777777" w:rsidR="00AC5F4A" w:rsidRPr="00AC5F4A" w:rsidRDefault="00AC5F4A" w:rsidP="00AC5F4A">
            <w:pPr>
              <w:rPr>
                <w:rFonts w:asciiTheme="majorHAnsi" w:eastAsia="Times New Roman" w:hAnsiTheme="majorHAnsi" w:cstheme="majorHAnsi"/>
                <w:b/>
                <w:lang w:eastAsia="pl-PL"/>
              </w:rPr>
            </w:pPr>
            <w:r w:rsidRPr="00AC5F4A">
              <w:rPr>
                <w:rFonts w:asciiTheme="majorHAnsi" w:hAnsiTheme="majorHAnsi" w:cstheme="majorHAnsi"/>
                <w:b/>
              </w:rPr>
              <w:t>Wykonalność finansowa operacji</w:t>
            </w:r>
          </w:p>
        </w:tc>
        <w:tc>
          <w:tcPr>
            <w:tcW w:w="5358" w:type="dxa"/>
          </w:tcPr>
          <w:p w14:paraId="1CDC2EF1" w14:textId="77777777" w:rsidR="00AC5F4A" w:rsidRPr="00AC5F4A" w:rsidRDefault="00AC5F4A" w:rsidP="00AC5F4A">
            <w:pPr>
              <w:jc w:val="both"/>
              <w:rPr>
                <w:rFonts w:asciiTheme="majorHAnsi" w:hAnsiTheme="majorHAnsi" w:cstheme="majorHAnsi"/>
              </w:rPr>
            </w:pPr>
            <w:r w:rsidRPr="00AC5F4A">
              <w:rPr>
                <w:rFonts w:asciiTheme="majorHAnsi" w:hAnsiTheme="majorHAnsi" w:cstheme="majorHAnsi"/>
              </w:rPr>
              <w:t>Prognozy finansowe zostały sporządzone zgodnie z</w:t>
            </w:r>
            <w:r w:rsidR="00870C5A">
              <w:rPr>
                <w:rFonts w:asciiTheme="majorHAnsi" w:hAnsiTheme="majorHAnsi" w:cstheme="majorHAnsi"/>
              </w:rPr>
              <w:t> </w:t>
            </w:r>
            <w:r w:rsidRPr="00AC5F4A">
              <w:rPr>
                <w:rFonts w:asciiTheme="majorHAnsi" w:hAnsiTheme="majorHAnsi" w:cstheme="majorHAnsi"/>
              </w:rPr>
              <w:t>zasadami określonymi w </w:t>
            </w:r>
            <w:r w:rsidRPr="00870C5A">
              <w:rPr>
                <w:rFonts w:asciiTheme="majorHAnsi" w:hAnsiTheme="majorHAnsi" w:cstheme="majorHAnsi"/>
                <w:i/>
              </w:rPr>
              <w:t>Ogłoszeniu o naborze</w:t>
            </w:r>
            <w:r w:rsidRPr="00AC5F4A">
              <w:rPr>
                <w:rFonts w:asciiTheme="majorHAnsi" w:hAnsiTheme="majorHAnsi" w:cstheme="majorHAnsi"/>
              </w:rPr>
              <w:t xml:space="preserve"> i nie zawierają istotnych błędów rachunkowych. </w:t>
            </w:r>
          </w:p>
          <w:p w14:paraId="46019A82" w14:textId="77777777" w:rsidR="00AC5F4A" w:rsidRPr="00AC5F4A" w:rsidRDefault="00AC5F4A" w:rsidP="00AC5F4A">
            <w:pPr>
              <w:jc w:val="both"/>
              <w:rPr>
                <w:rFonts w:asciiTheme="majorHAnsi" w:hAnsiTheme="majorHAnsi" w:cstheme="majorHAnsi"/>
              </w:rPr>
            </w:pPr>
          </w:p>
          <w:p w14:paraId="46914797" w14:textId="77777777" w:rsidR="00AC5F4A" w:rsidRPr="00AC5F4A" w:rsidRDefault="00AC5F4A" w:rsidP="00AC5F4A">
            <w:pPr>
              <w:jc w:val="both"/>
              <w:rPr>
                <w:rFonts w:asciiTheme="majorHAnsi" w:hAnsiTheme="majorHAnsi" w:cstheme="majorHAnsi"/>
              </w:rPr>
            </w:pPr>
          </w:p>
          <w:p w14:paraId="4E7447F1" w14:textId="77777777" w:rsidR="00AC5F4A" w:rsidRPr="00AC5F4A" w:rsidRDefault="00AC5F4A" w:rsidP="00AC5F4A">
            <w:pPr>
              <w:jc w:val="both"/>
              <w:rPr>
                <w:rFonts w:asciiTheme="majorHAnsi" w:hAnsiTheme="majorHAnsi" w:cstheme="majorHAnsi"/>
              </w:rPr>
            </w:pPr>
          </w:p>
        </w:tc>
        <w:tc>
          <w:tcPr>
            <w:tcW w:w="4235" w:type="dxa"/>
          </w:tcPr>
          <w:p w14:paraId="5DF8CB74" w14:textId="77777777" w:rsidR="00870C5A" w:rsidRPr="00A8279C" w:rsidRDefault="00870C5A" w:rsidP="00870C5A">
            <w:pPr>
              <w:jc w:val="both"/>
              <w:rPr>
                <w:rFonts w:asciiTheme="majorHAnsi" w:hAnsiTheme="majorHAnsi" w:cstheme="majorHAnsi"/>
              </w:rPr>
            </w:pPr>
            <w:r w:rsidRPr="00A8279C">
              <w:rPr>
                <w:rFonts w:asciiTheme="majorHAnsi" w:hAnsiTheme="majorHAnsi" w:cstheme="majorHAnsi"/>
              </w:rPr>
              <w:t xml:space="preserve">Możliwość jednorazowej korekty na etapie złożenia wniosku o dofinansowanie w zakresie: </w:t>
            </w:r>
          </w:p>
          <w:p w14:paraId="2CA2185A" w14:textId="77777777" w:rsidR="00870C5A" w:rsidRPr="00A8279C" w:rsidRDefault="00870C5A" w:rsidP="00870C5A">
            <w:pPr>
              <w:pStyle w:val="Akapitzlist"/>
              <w:numPr>
                <w:ilvl w:val="0"/>
                <w:numId w:val="10"/>
              </w:numPr>
              <w:ind w:left="357" w:hanging="357"/>
              <w:jc w:val="both"/>
              <w:rPr>
                <w:rFonts w:asciiTheme="majorHAnsi" w:hAnsiTheme="majorHAnsi" w:cstheme="majorHAnsi"/>
              </w:rPr>
            </w:pPr>
            <w:r w:rsidRPr="00A8279C">
              <w:rPr>
                <w:rFonts w:asciiTheme="majorHAnsi" w:hAnsiTheme="majorHAnsi" w:cstheme="majorHAnsi"/>
              </w:rPr>
              <w:t>skorygowania okresu odniesienia w ramach analizy finansowej, przy czym nie dotyczy to okresu trwałości projektu,</w:t>
            </w:r>
          </w:p>
          <w:p w14:paraId="618D0E28" w14:textId="77777777" w:rsidR="00870C5A" w:rsidRPr="00A8279C" w:rsidRDefault="00870C5A" w:rsidP="00870C5A">
            <w:pPr>
              <w:pStyle w:val="Akapitzlist"/>
              <w:numPr>
                <w:ilvl w:val="0"/>
                <w:numId w:val="10"/>
              </w:numPr>
              <w:ind w:left="357" w:hanging="357"/>
              <w:jc w:val="both"/>
              <w:rPr>
                <w:rFonts w:asciiTheme="majorHAnsi" w:hAnsiTheme="majorHAnsi" w:cstheme="majorHAnsi"/>
              </w:rPr>
            </w:pPr>
            <w:r w:rsidRPr="00A8279C">
              <w:rPr>
                <w:rFonts w:asciiTheme="majorHAnsi" w:hAnsiTheme="majorHAnsi" w:cstheme="majorHAnsi"/>
              </w:rPr>
              <w:t>wielkości zastosowanej stopy dyskontowej,</w:t>
            </w:r>
          </w:p>
          <w:p w14:paraId="7B651016" w14:textId="77777777" w:rsidR="00870C5A" w:rsidRPr="00A8279C" w:rsidRDefault="00870C5A" w:rsidP="00870C5A">
            <w:pPr>
              <w:pStyle w:val="Akapitzlist"/>
              <w:numPr>
                <w:ilvl w:val="0"/>
                <w:numId w:val="10"/>
              </w:numPr>
              <w:ind w:left="357" w:hanging="357"/>
              <w:jc w:val="both"/>
              <w:rPr>
                <w:rFonts w:asciiTheme="majorHAnsi" w:hAnsiTheme="majorHAnsi" w:cstheme="majorHAnsi"/>
              </w:rPr>
            </w:pPr>
            <w:r w:rsidRPr="00A8279C">
              <w:rPr>
                <w:rFonts w:asciiTheme="majorHAnsi" w:hAnsiTheme="majorHAnsi" w:cstheme="majorHAnsi"/>
              </w:rPr>
              <w:lastRenderedPageBreak/>
              <w:t>wielkości przyjętych stawek amortyzacyjnych,</w:t>
            </w:r>
          </w:p>
          <w:p w14:paraId="6F2709FC" w14:textId="77777777" w:rsidR="00870C5A" w:rsidRPr="00A8279C" w:rsidRDefault="00870C5A" w:rsidP="00870C5A">
            <w:pPr>
              <w:pStyle w:val="Akapitzlist"/>
              <w:numPr>
                <w:ilvl w:val="0"/>
                <w:numId w:val="10"/>
              </w:numPr>
              <w:ind w:left="357" w:hanging="357"/>
              <w:jc w:val="both"/>
              <w:rPr>
                <w:rFonts w:asciiTheme="majorHAnsi" w:hAnsiTheme="majorHAnsi" w:cstheme="majorHAnsi"/>
              </w:rPr>
            </w:pPr>
            <w:r w:rsidRPr="00A8279C">
              <w:rPr>
                <w:rFonts w:asciiTheme="majorHAnsi" w:hAnsiTheme="majorHAnsi" w:cstheme="majorHAnsi"/>
              </w:rPr>
              <w:t>uzupełnienia brakujących tabel finansowych w układzie "Wnioskodawca z Projektem".</w:t>
            </w:r>
          </w:p>
          <w:p w14:paraId="47B6FB43" w14:textId="77777777" w:rsidR="00870C5A" w:rsidRPr="00A8279C" w:rsidRDefault="00870C5A" w:rsidP="00870C5A">
            <w:pPr>
              <w:jc w:val="both"/>
              <w:rPr>
                <w:rFonts w:asciiTheme="majorHAnsi" w:hAnsiTheme="majorHAnsi" w:cstheme="majorHAnsi"/>
              </w:rPr>
            </w:pPr>
          </w:p>
          <w:p w14:paraId="51D216C6" w14:textId="77777777" w:rsidR="00870C5A" w:rsidRPr="00A8279C" w:rsidRDefault="00870C5A" w:rsidP="00870C5A">
            <w:pPr>
              <w:jc w:val="both"/>
              <w:rPr>
                <w:rFonts w:asciiTheme="majorHAnsi" w:hAnsiTheme="majorHAnsi" w:cstheme="majorHAnsi"/>
              </w:rPr>
            </w:pPr>
            <w:r w:rsidRPr="00A8279C">
              <w:rPr>
                <w:rFonts w:asciiTheme="majorHAnsi" w:hAnsiTheme="majorHAnsi" w:cstheme="majorHAnsi"/>
              </w:rPr>
              <w:t>Możliwość jednorazowej korekty w zakresie poprawy błędów rachunkowych /arytmetycznych.</w:t>
            </w:r>
          </w:p>
          <w:p w14:paraId="03C0972E" w14:textId="77777777" w:rsidR="00870C5A" w:rsidRPr="00A8279C" w:rsidRDefault="00870C5A" w:rsidP="00870C5A">
            <w:pPr>
              <w:jc w:val="both"/>
              <w:rPr>
                <w:rFonts w:asciiTheme="majorHAnsi" w:hAnsiTheme="majorHAnsi" w:cstheme="majorHAnsi"/>
              </w:rPr>
            </w:pPr>
          </w:p>
          <w:p w14:paraId="0E746CBF" w14:textId="77777777" w:rsidR="00AC5F4A" w:rsidRPr="00AC5F4A" w:rsidRDefault="00870C5A" w:rsidP="00870C5A">
            <w:pPr>
              <w:jc w:val="both"/>
              <w:rPr>
                <w:rFonts w:asciiTheme="majorHAnsi" w:hAnsiTheme="majorHAnsi" w:cstheme="majorHAnsi"/>
                <w:color w:val="FF0000"/>
              </w:rPr>
            </w:pPr>
            <w:r w:rsidRPr="00A8279C">
              <w:rPr>
                <w:rFonts w:asciiTheme="majorHAnsi" w:hAnsiTheme="majorHAnsi" w:cstheme="majorHAnsi"/>
              </w:rPr>
              <w:t xml:space="preserve">Spełnienie </w:t>
            </w:r>
            <w:r w:rsidR="0068078E">
              <w:rPr>
                <w:rFonts w:asciiTheme="majorHAnsi" w:hAnsiTheme="majorHAnsi" w:cstheme="majorHAnsi"/>
              </w:rPr>
              <w:t>warunku</w:t>
            </w:r>
            <w:r w:rsidRPr="00A8279C">
              <w:rPr>
                <w:rFonts w:asciiTheme="majorHAnsi" w:hAnsiTheme="majorHAnsi" w:cstheme="majorHAnsi"/>
              </w:rPr>
              <w:t xml:space="preserve"> weryfikowane jest na moment złożenia wniosku o dofinansowanie.</w:t>
            </w:r>
          </w:p>
        </w:tc>
        <w:tc>
          <w:tcPr>
            <w:tcW w:w="1383" w:type="dxa"/>
          </w:tcPr>
          <w:p w14:paraId="237C953C" w14:textId="77777777" w:rsidR="00AC5F4A" w:rsidRPr="00AC5F4A" w:rsidRDefault="00AC5F4A" w:rsidP="00AC5F4A">
            <w:pPr>
              <w:jc w:val="center"/>
              <w:rPr>
                <w:rFonts w:asciiTheme="majorHAnsi" w:hAnsiTheme="majorHAnsi" w:cstheme="majorHAnsi"/>
              </w:rPr>
            </w:pPr>
            <w:r w:rsidRPr="00AC5F4A">
              <w:rPr>
                <w:rFonts w:asciiTheme="majorHAnsi" w:hAnsiTheme="majorHAnsi" w:cstheme="majorHAnsi"/>
              </w:rPr>
              <w:lastRenderedPageBreak/>
              <w:t>Tak/Nie</w:t>
            </w:r>
          </w:p>
        </w:tc>
      </w:tr>
      <w:tr w:rsidR="00BE3B97" w:rsidRPr="00AC5F4A" w14:paraId="1002EE68" w14:textId="77777777" w:rsidTr="003A68C4">
        <w:trPr>
          <w:trHeight w:val="1185"/>
        </w:trPr>
        <w:tc>
          <w:tcPr>
            <w:tcW w:w="477" w:type="dxa"/>
            <w:vMerge/>
          </w:tcPr>
          <w:p w14:paraId="2D5E0A1A" w14:textId="77777777" w:rsidR="00AC5F4A" w:rsidRPr="00AC5F4A" w:rsidRDefault="00AC5F4A" w:rsidP="00AC5F4A">
            <w:pPr>
              <w:rPr>
                <w:rFonts w:asciiTheme="majorHAnsi" w:hAnsiTheme="majorHAnsi" w:cstheme="majorHAnsi"/>
              </w:rPr>
            </w:pPr>
          </w:p>
        </w:tc>
        <w:tc>
          <w:tcPr>
            <w:tcW w:w="2541" w:type="dxa"/>
            <w:vMerge/>
          </w:tcPr>
          <w:p w14:paraId="0BB64F4E" w14:textId="77777777" w:rsidR="00AC5F4A" w:rsidRPr="00AC5F4A" w:rsidRDefault="00AC5F4A" w:rsidP="00AC5F4A">
            <w:pPr>
              <w:rPr>
                <w:rFonts w:asciiTheme="majorHAnsi" w:hAnsiTheme="majorHAnsi" w:cstheme="majorHAnsi"/>
                <w:b/>
              </w:rPr>
            </w:pPr>
          </w:p>
        </w:tc>
        <w:tc>
          <w:tcPr>
            <w:tcW w:w="5358" w:type="dxa"/>
          </w:tcPr>
          <w:p w14:paraId="6C0D1E3A" w14:textId="77777777" w:rsidR="00AC5F4A" w:rsidRPr="00AC5F4A" w:rsidRDefault="00AC5F4A" w:rsidP="00AC5F4A">
            <w:pPr>
              <w:jc w:val="both"/>
              <w:rPr>
                <w:rFonts w:asciiTheme="majorHAnsi" w:hAnsiTheme="majorHAnsi" w:cstheme="majorHAnsi"/>
              </w:rPr>
            </w:pPr>
            <w:r w:rsidRPr="00AC5F4A">
              <w:rPr>
                <w:rFonts w:asciiTheme="majorHAnsi" w:hAnsiTheme="majorHAnsi" w:cstheme="majorHAnsi"/>
              </w:rPr>
              <w:t>W prognozach finansowych prawidłowo ujęto wszystkie istotne finansowe elementy operacji i uzasadniono przyjęte wielkości (wartość przychodów, kosztów, składników majątku i pasywów).</w:t>
            </w:r>
          </w:p>
          <w:p w14:paraId="4E4D8E6E" w14:textId="77777777" w:rsidR="00AC5F4A" w:rsidRPr="00AC5F4A" w:rsidRDefault="00AC5F4A" w:rsidP="00AC5F4A">
            <w:pPr>
              <w:jc w:val="both"/>
              <w:rPr>
                <w:rFonts w:asciiTheme="majorHAnsi" w:hAnsiTheme="majorHAnsi" w:cstheme="majorHAnsi"/>
              </w:rPr>
            </w:pPr>
          </w:p>
        </w:tc>
        <w:tc>
          <w:tcPr>
            <w:tcW w:w="4235" w:type="dxa"/>
          </w:tcPr>
          <w:p w14:paraId="105DF971" w14:textId="77777777" w:rsidR="00870C5A" w:rsidRPr="00870C5A" w:rsidRDefault="00870C5A" w:rsidP="00870C5A">
            <w:pPr>
              <w:jc w:val="both"/>
              <w:rPr>
                <w:rFonts w:asciiTheme="majorHAnsi" w:hAnsiTheme="majorHAnsi" w:cstheme="majorHAnsi"/>
              </w:rPr>
            </w:pPr>
            <w:r w:rsidRPr="00870C5A">
              <w:rPr>
                <w:rFonts w:asciiTheme="majorHAnsi" w:hAnsiTheme="majorHAnsi" w:cstheme="majorHAnsi"/>
              </w:rPr>
              <w:t>Możliwość jednorazowej korekty na etapie złożenia wniosku o dofinansowanie w zakresie wynikającym z wprowadzonych zmian w</w:t>
            </w:r>
            <w:r>
              <w:rPr>
                <w:rFonts w:asciiTheme="majorHAnsi" w:hAnsiTheme="majorHAnsi" w:cstheme="majorHAnsi"/>
              </w:rPr>
              <w:t> </w:t>
            </w:r>
            <w:r w:rsidRPr="00870C5A">
              <w:rPr>
                <w:rFonts w:asciiTheme="majorHAnsi" w:hAnsiTheme="majorHAnsi" w:cstheme="majorHAnsi"/>
              </w:rPr>
              <w:t xml:space="preserve">ramach wymogu </w:t>
            </w:r>
            <w:r w:rsidR="0068078E">
              <w:rPr>
                <w:rFonts w:asciiTheme="majorHAnsi" w:hAnsiTheme="majorHAnsi" w:cstheme="majorHAnsi"/>
              </w:rPr>
              <w:t>warunku</w:t>
            </w:r>
            <w:r w:rsidRPr="00870C5A">
              <w:rPr>
                <w:rFonts w:asciiTheme="majorHAnsi" w:hAnsiTheme="majorHAnsi" w:cstheme="majorHAnsi"/>
              </w:rPr>
              <w:t xml:space="preserve"> pn. </w:t>
            </w:r>
            <w:r w:rsidRPr="00870C5A">
              <w:rPr>
                <w:rFonts w:asciiTheme="majorHAnsi" w:hAnsiTheme="majorHAnsi" w:cstheme="majorHAnsi"/>
                <w:i/>
              </w:rPr>
              <w:t>Czy prognozy zostały sporządzone zgodnie z zasadami określonymi w dokumentacji konkursowej</w:t>
            </w:r>
            <w:r w:rsidRPr="00870C5A">
              <w:rPr>
                <w:rFonts w:asciiTheme="majorHAnsi" w:hAnsiTheme="majorHAnsi" w:cstheme="majorHAnsi"/>
              </w:rPr>
              <w:t>?</w:t>
            </w:r>
          </w:p>
          <w:p w14:paraId="0037119D" w14:textId="77777777" w:rsidR="00870C5A" w:rsidRPr="00870C5A" w:rsidRDefault="00870C5A" w:rsidP="00870C5A">
            <w:pPr>
              <w:jc w:val="both"/>
              <w:rPr>
                <w:rFonts w:asciiTheme="majorHAnsi" w:hAnsiTheme="majorHAnsi" w:cstheme="majorHAnsi"/>
              </w:rPr>
            </w:pPr>
          </w:p>
          <w:p w14:paraId="5BAB51EE" w14:textId="77777777" w:rsidR="00870C5A" w:rsidRPr="00870C5A" w:rsidRDefault="00870C5A" w:rsidP="00870C5A">
            <w:pPr>
              <w:jc w:val="both"/>
              <w:rPr>
                <w:rFonts w:asciiTheme="majorHAnsi" w:hAnsiTheme="majorHAnsi" w:cstheme="majorHAnsi"/>
              </w:rPr>
            </w:pPr>
            <w:r w:rsidRPr="00870C5A">
              <w:rPr>
                <w:rFonts w:asciiTheme="majorHAnsi" w:hAnsiTheme="majorHAnsi" w:cstheme="majorHAnsi"/>
              </w:rPr>
              <w:t xml:space="preserve">Spełnienie </w:t>
            </w:r>
            <w:r w:rsidR="0068078E">
              <w:rPr>
                <w:rFonts w:asciiTheme="majorHAnsi" w:hAnsiTheme="majorHAnsi" w:cstheme="majorHAnsi"/>
              </w:rPr>
              <w:t>warunku</w:t>
            </w:r>
            <w:r w:rsidRPr="00870C5A">
              <w:rPr>
                <w:rFonts w:asciiTheme="majorHAnsi" w:hAnsiTheme="majorHAnsi" w:cstheme="majorHAnsi"/>
              </w:rPr>
              <w:t xml:space="preserve"> weryfikowane j</w:t>
            </w:r>
            <w:r>
              <w:rPr>
                <w:rFonts w:asciiTheme="majorHAnsi" w:hAnsiTheme="majorHAnsi" w:cstheme="majorHAnsi"/>
              </w:rPr>
              <w:t xml:space="preserve">est na moment złożenia wniosku </w:t>
            </w:r>
            <w:r w:rsidRPr="00870C5A">
              <w:rPr>
                <w:rFonts w:asciiTheme="majorHAnsi" w:hAnsiTheme="majorHAnsi" w:cstheme="majorHAnsi"/>
              </w:rPr>
              <w:t>o dofinansowanie.</w:t>
            </w:r>
          </w:p>
          <w:p w14:paraId="56730382" w14:textId="77777777" w:rsidR="00870C5A" w:rsidRPr="00870C5A" w:rsidRDefault="00870C5A" w:rsidP="00870C5A">
            <w:pPr>
              <w:jc w:val="both"/>
              <w:rPr>
                <w:rFonts w:asciiTheme="majorHAnsi" w:hAnsiTheme="majorHAnsi" w:cstheme="majorHAnsi"/>
              </w:rPr>
            </w:pPr>
          </w:p>
          <w:p w14:paraId="155A779C" w14:textId="77777777" w:rsidR="00870C5A" w:rsidRPr="00870C5A" w:rsidRDefault="00870C5A" w:rsidP="00870C5A">
            <w:pPr>
              <w:jc w:val="both"/>
              <w:rPr>
                <w:rFonts w:asciiTheme="majorHAnsi" w:hAnsiTheme="majorHAnsi" w:cstheme="majorHAnsi"/>
              </w:rPr>
            </w:pPr>
            <w:r w:rsidRPr="00870C5A">
              <w:rPr>
                <w:rFonts w:asciiTheme="majorHAnsi" w:hAnsiTheme="majorHAnsi" w:cstheme="majorHAnsi"/>
              </w:rPr>
              <w:t>Możliwość jednorazowej korekty w zakresie uzupełnienia brakującej części opisowej bez możliwości korygowania wartości przedstawionych w pierwotnej dokumentacji aplikacyjnej.</w:t>
            </w:r>
          </w:p>
          <w:p w14:paraId="4AAB45EE" w14:textId="77777777" w:rsidR="00870C5A" w:rsidRPr="00870C5A" w:rsidRDefault="00870C5A" w:rsidP="00870C5A">
            <w:pPr>
              <w:jc w:val="both"/>
              <w:rPr>
                <w:rFonts w:asciiTheme="majorHAnsi" w:hAnsiTheme="majorHAnsi" w:cstheme="majorHAnsi"/>
              </w:rPr>
            </w:pPr>
          </w:p>
          <w:p w14:paraId="27A6A663" w14:textId="77777777" w:rsidR="00AC5F4A" w:rsidRPr="00AC5F4A" w:rsidRDefault="00870C5A" w:rsidP="00870C5A">
            <w:pPr>
              <w:jc w:val="both"/>
              <w:rPr>
                <w:rFonts w:asciiTheme="majorHAnsi" w:hAnsiTheme="majorHAnsi" w:cstheme="majorHAnsi"/>
              </w:rPr>
            </w:pPr>
            <w:r w:rsidRPr="00870C5A">
              <w:rPr>
                <w:rFonts w:asciiTheme="majorHAnsi" w:hAnsiTheme="majorHAnsi" w:cstheme="majorHAnsi"/>
              </w:rPr>
              <w:t xml:space="preserve">Spełnienie </w:t>
            </w:r>
            <w:r w:rsidR="0068078E">
              <w:rPr>
                <w:rFonts w:asciiTheme="majorHAnsi" w:hAnsiTheme="majorHAnsi" w:cstheme="majorHAnsi"/>
              </w:rPr>
              <w:t>warunku</w:t>
            </w:r>
            <w:r w:rsidRPr="00870C5A">
              <w:rPr>
                <w:rFonts w:asciiTheme="majorHAnsi" w:hAnsiTheme="majorHAnsi" w:cstheme="majorHAnsi"/>
              </w:rPr>
              <w:t xml:space="preserve"> weryfikowane j</w:t>
            </w:r>
            <w:r>
              <w:rPr>
                <w:rFonts w:asciiTheme="majorHAnsi" w:hAnsiTheme="majorHAnsi" w:cstheme="majorHAnsi"/>
              </w:rPr>
              <w:t xml:space="preserve">est na moment złożenia wniosku </w:t>
            </w:r>
            <w:r w:rsidRPr="00870C5A">
              <w:rPr>
                <w:rFonts w:asciiTheme="majorHAnsi" w:hAnsiTheme="majorHAnsi" w:cstheme="majorHAnsi"/>
              </w:rPr>
              <w:t>o dofinansowanie.</w:t>
            </w:r>
          </w:p>
        </w:tc>
        <w:tc>
          <w:tcPr>
            <w:tcW w:w="1383" w:type="dxa"/>
          </w:tcPr>
          <w:p w14:paraId="3F49DF29" w14:textId="77777777" w:rsidR="00AC5F4A" w:rsidRPr="00AC5F4A" w:rsidRDefault="00AC5F4A" w:rsidP="00AC5F4A">
            <w:pPr>
              <w:jc w:val="center"/>
              <w:rPr>
                <w:rFonts w:asciiTheme="majorHAnsi" w:hAnsiTheme="majorHAnsi" w:cstheme="majorHAnsi"/>
              </w:rPr>
            </w:pPr>
            <w:r w:rsidRPr="00AC5F4A">
              <w:rPr>
                <w:rFonts w:asciiTheme="majorHAnsi" w:hAnsiTheme="majorHAnsi" w:cstheme="majorHAnsi"/>
              </w:rPr>
              <w:t>Tak/Nie</w:t>
            </w:r>
          </w:p>
        </w:tc>
      </w:tr>
      <w:tr w:rsidR="00BE3B97" w:rsidRPr="00AC5F4A" w14:paraId="43F06657" w14:textId="77777777" w:rsidTr="003A68C4">
        <w:trPr>
          <w:trHeight w:val="390"/>
        </w:trPr>
        <w:tc>
          <w:tcPr>
            <w:tcW w:w="477" w:type="dxa"/>
            <w:vMerge/>
          </w:tcPr>
          <w:p w14:paraId="5B80BC55" w14:textId="77777777" w:rsidR="00AC5F4A" w:rsidRPr="00AC5F4A" w:rsidRDefault="00AC5F4A" w:rsidP="00AC5F4A">
            <w:pPr>
              <w:rPr>
                <w:rFonts w:asciiTheme="majorHAnsi" w:hAnsiTheme="majorHAnsi" w:cstheme="majorHAnsi"/>
              </w:rPr>
            </w:pPr>
          </w:p>
        </w:tc>
        <w:tc>
          <w:tcPr>
            <w:tcW w:w="2541" w:type="dxa"/>
            <w:vMerge/>
          </w:tcPr>
          <w:p w14:paraId="74C5FDB0" w14:textId="77777777" w:rsidR="00AC5F4A" w:rsidRPr="00AC5F4A" w:rsidRDefault="00AC5F4A" w:rsidP="00AC5F4A">
            <w:pPr>
              <w:rPr>
                <w:rFonts w:asciiTheme="majorHAnsi" w:hAnsiTheme="majorHAnsi" w:cstheme="majorHAnsi"/>
                <w:b/>
              </w:rPr>
            </w:pPr>
          </w:p>
        </w:tc>
        <w:tc>
          <w:tcPr>
            <w:tcW w:w="5358" w:type="dxa"/>
          </w:tcPr>
          <w:p w14:paraId="6AA24FF5" w14:textId="77777777" w:rsidR="00AC5F4A" w:rsidRPr="00AC5F4A" w:rsidRDefault="00AC5F4A" w:rsidP="00AC5F4A">
            <w:pPr>
              <w:jc w:val="both"/>
              <w:rPr>
                <w:rFonts w:asciiTheme="majorHAnsi" w:hAnsiTheme="majorHAnsi" w:cstheme="majorHAnsi"/>
              </w:rPr>
            </w:pPr>
            <w:r w:rsidRPr="00AC5F4A">
              <w:rPr>
                <w:rFonts w:asciiTheme="majorHAnsi" w:hAnsiTheme="majorHAnsi" w:cstheme="majorHAnsi"/>
              </w:rPr>
              <w:t>Zapewniona jest płynność finansowa realizacji operacji.</w:t>
            </w:r>
          </w:p>
        </w:tc>
        <w:tc>
          <w:tcPr>
            <w:tcW w:w="4235" w:type="dxa"/>
          </w:tcPr>
          <w:p w14:paraId="6FE25021" w14:textId="77777777" w:rsidR="00870C5A" w:rsidRPr="00870C5A" w:rsidRDefault="00870C5A" w:rsidP="00870C5A">
            <w:pPr>
              <w:jc w:val="both"/>
              <w:rPr>
                <w:rFonts w:asciiTheme="majorHAnsi" w:hAnsiTheme="majorHAnsi" w:cstheme="majorHAnsi"/>
              </w:rPr>
            </w:pPr>
            <w:r w:rsidRPr="00870C5A">
              <w:rPr>
                <w:rFonts w:asciiTheme="majorHAnsi" w:hAnsiTheme="majorHAnsi" w:cstheme="majorHAnsi"/>
              </w:rPr>
              <w:t>Brak możliwości korekty.</w:t>
            </w:r>
          </w:p>
          <w:p w14:paraId="5828F1EE" w14:textId="77777777" w:rsidR="00870C5A" w:rsidRPr="00870C5A" w:rsidRDefault="00870C5A" w:rsidP="00870C5A">
            <w:pPr>
              <w:jc w:val="both"/>
              <w:rPr>
                <w:rFonts w:asciiTheme="majorHAnsi" w:hAnsiTheme="majorHAnsi" w:cstheme="majorHAnsi"/>
              </w:rPr>
            </w:pPr>
          </w:p>
          <w:p w14:paraId="35D61FB0" w14:textId="77777777" w:rsidR="00AC5F4A" w:rsidRPr="00AC5F4A" w:rsidRDefault="00870C5A" w:rsidP="00870C5A">
            <w:pPr>
              <w:jc w:val="both"/>
              <w:rPr>
                <w:rFonts w:asciiTheme="majorHAnsi" w:hAnsiTheme="majorHAnsi" w:cstheme="majorHAnsi"/>
              </w:rPr>
            </w:pPr>
            <w:r w:rsidRPr="00870C5A">
              <w:rPr>
                <w:rFonts w:asciiTheme="majorHAnsi" w:hAnsiTheme="majorHAnsi" w:cstheme="majorHAnsi"/>
              </w:rPr>
              <w:lastRenderedPageBreak/>
              <w:t xml:space="preserve">Spełnienie </w:t>
            </w:r>
            <w:r w:rsidR="0068078E">
              <w:rPr>
                <w:rFonts w:asciiTheme="majorHAnsi" w:hAnsiTheme="majorHAnsi" w:cstheme="majorHAnsi"/>
              </w:rPr>
              <w:t>warunku</w:t>
            </w:r>
            <w:r w:rsidRPr="00870C5A">
              <w:rPr>
                <w:rFonts w:asciiTheme="majorHAnsi" w:hAnsiTheme="majorHAnsi" w:cstheme="majorHAnsi"/>
              </w:rPr>
              <w:t xml:space="preserve"> powinno być utrzymane od złożenia wniosku o dofinansowanie do końca okresu realizacji projektu.</w:t>
            </w:r>
          </w:p>
        </w:tc>
        <w:tc>
          <w:tcPr>
            <w:tcW w:w="1383" w:type="dxa"/>
          </w:tcPr>
          <w:p w14:paraId="728A6FD0" w14:textId="77777777" w:rsidR="00AC5F4A" w:rsidRPr="00AC5F4A" w:rsidRDefault="00AC5F4A" w:rsidP="00AC5F4A">
            <w:pPr>
              <w:jc w:val="center"/>
              <w:rPr>
                <w:rFonts w:asciiTheme="majorHAnsi" w:hAnsiTheme="majorHAnsi" w:cstheme="majorHAnsi"/>
              </w:rPr>
            </w:pPr>
            <w:r w:rsidRPr="00AC5F4A">
              <w:rPr>
                <w:rFonts w:asciiTheme="majorHAnsi" w:hAnsiTheme="majorHAnsi" w:cstheme="majorHAnsi"/>
              </w:rPr>
              <w:lastRenderedPageBreak/>
              <w:t>Tak/Nie</w:t>
            </w:r>
          </w:p>
        </w:tc>
      </w:tr>
      <w:tr w:rsidR="00BE3B97" w:rsidRPr="00AC5F4A" w14:paraId="6ABC48E8" w14:textId="77777777" w:rsidTr="003A68C4">
        <w:tc>
          <w:tcPr>
            <w:tcW w:w="477" w:type="dxa"/>
          </w:tcPr>
          <w:p w14:paraId="7892E11B" w14:textId="77777777" w:rsidR="00AC5F4A" w:rsidRPr="00AC5F4A" w:rsidRDefault="00AC5F4A" w:rsidP="00BE3B97">
            <w:pPr>
              <w:jc w:val="center"/>
              <w:rPr>
                <w:rFonts w:asciiTheme="majorHAnsi" w:hAnsiTheme="majorHAnsi" w:cstheme="majorHAnsi"/>
              </w:rPr>
            </w:pPr>
            <w:r w:rsidRPr="00AC5F4A">
              <w:rPr>
                <w:rFonts w:asciiTheme="majorHAnsi" w:hAnsiTheme="majorHAnsi" w:cstheme="majorHAnsi"/>
              </w:rPr>
              <w:t>6</w:t>
            </w:r>
            <w:r w:rsidR="00BE3B97">
              <w:rPr>
                <w:rFonts w:asciiTheme="majorHAnsi" w:hAnsiTheme="majorHAnsi" w:cstheme="majorHAnsi"/>
              </w:rPr>
              <w:t>.</w:t>
            </w:r>
          </w:p>
        </w:tc>
        <w:tc>
          <w:tcPr>
            <w:tcW w:w="2541" w:type="dxa"/>
          </w:tcPr>
          <w:p w14:paraId="35D2D048" w14:textId="77777777" w:rsidR="00AC5F4A" w:rsidRPr="00AC5F4A" w:rsidRDefault="00AC5F4A" w:rsidP="00AC5F4A">
            <w:pPr>
              <w:rPr>
                <w:rFonts w:asciiTheme="majorHAnsi" w:hAnsiTheme="majorHAnsi" w:cstheme="majorHAnsi"/>
                <w:b/>
              </w:rPr>
            </w:pPr>
            <w:r w:rsidRPr="00AC5F4A">
              <w:rPr>
                <w:rFonts w:asciiTheme="majorHAnsi" w:hAnsiTheme="majorHAnsi" w:cstheme="majorHAnsi"/>
                <w:b/>
              </w:rPr>
              <w:t xml:space="preserve">Trwałość operacji </w:t>
            </w:r>
          </w:p>
        </w:tc>
        <w:tc>
          <w:tcPr>
            <w:tcW w:w="5358" w:type="dxa"/>
          </w:tcPr>
          <w:p w14:paraId="738D1D37" w14:textId="77777777" w:rsidR="00AC5F4A" w:rsidRPr="00AC5F4A" w:rsidRDefault="00AC5F4A" w:rsidP="00AC5F4A">
            <w:pPr>
              <w:jc w:val="both"/>
              <w:rPr>
                <w:rFonts w:asciiTheme="majorHAnsi" w:hAnsiTheme="majorHAnsi" w:cstheme="majorHAnsi"/>
              </w:rPr>
            </w:pPr>
            <w:r w:rsidRPr="00AC5F4A">
              <w:rPr>
                <w:rFonts w:asciiTheme="majorHAnsi" w:hAnsiTheme="majorHAnsi" w:cstheme="majorHAnsi"/>
              </w:rPr>
              <w:t>Wnioskodawca uwiarygodnił utrzymanie trwałości operacji.</w:t>
            </w:r>
          </w:p>
          <w:p w14:paraId="07A6B6A1" w14:textId="77777777" w:rsidR="00AC5F4A" w:rsidRPr="00AC5F4A" w:rsidRDefault="00AC5F4A" w:rsidP="00AC5F4A">
            <w:pPr>
              <w:jc w:val="both"/>
              <w:rPr>
                <w:rFonts w:asciiTheme="majorHAnsi" w:hAnsiTheme="majorHAnsi" w:cstheme="majorHAnsi"/>
              </w:rPr>
            </w:pPr>
            <w:r w:rsidRPr="00AC5F4A">
              <w:rPr>
                <w:rFonts w:asciiTheme="majorHAnsi" w:hAnsiTheme="majorHAnsi" w:cstheme="majorHAnsi"/>
              </w:rPr>
              <w:t>Z przedstawionych przez Wnioskodawcę dokumentów wynika, że cele operacji zostaną utrzymane po zakończeniu realizacji oraz że operacja nie będzie poddana znaczącym modyfikacjom.</w:t>
            </w:r>
          </w:p>
        </w:tc>
        <w:tc>
          <w:tcPr>
            <w:tcW w:w="4235" w:type="dxa"/>
          </w:tcPr>
          <w:p w14:paraId="21B8E47B" w14:textId="77777777" w:rsidR="00870C5A" w:rsidRPr="00870C5A" w:rsidRDefault="00870C5A" w:rsidP="00870C5A">
            <w:pPr>
              <w:jc w:val="both"/>
              <w:rPr>
                <w:rFonts w:asciiTheme="majorHAnsi" w:hAnsiTheme="majorHAnsi" w:cstheme="majorHAnsi"/>
              </w:rPr>
            </w:pPr>
            <w:r w:rsidRPr="00870C5A">
              <w:rPr>
                <w:rFonts w:asciiTheme="majorHAnsi" w:hAnsiTheme="majorHAnsi" w:cstheme="majorHAnsi"/>
              </w:rPr>
              <w:t>Brak możliwości korekty.</w:t>
            </w:r>
          </w:p>
          <w:p w14:paraId="4D21F9AE" w14:textId="77777777" w:rsidR="00870C5A" w:rsidRPr="00870C5A" w:rsidRDefault="00870C5A" w:rsidP="00870C5A">
            <w:pPr>
              <w:jc w:val="both"/>
              <w:rPr>
                <w:rFonts w:asciiTheme="majorHAnsi" w:hAnsiTheme="majorHAnsi" w:cstheme="majorHAnsi"/>
              </w:rPr>
            </w:pPr>
          </w:p>
          <w:p w14:paraId="2B746E7D" w14:textId="77777777" w:rsidR="00870C5A" w:rsidRPr="00870C5A" w:rsidRDefault="00870C5A" w:rsidP="00870C5A">
            <w:pPr>
              <w:jc w:val="both"/>
              <w:rPr>
                <w:rFonts w:asciiTheme="majorHAnsi" w:hAnsiTheme="majorHAnsi" w:cstheme="majorHAnsi"/>
              </w:rPr>
            </w:pPr>
            <w:r w:rsidRPr="00870C5A">
              <w:rPr>
                <w:rFonts w:asciiTheme="majorHAnsi" w:hAnsiTheme="majorHAnsi" w:cstheme="majorHAnsi"/>
              </w:rPr>
              <w:t xml:space="preserve">Spełnienie </w:t>
            </w:r>
            <w:r w:rsidR="0068078E">
              <w:rPr>
                <w:rFonts w:asciiTheme="majorHAnsi" w:hAnsiTheme="majorHAnsi" w:cstheme="majorHAnsi"/>
              </w:rPr>
              <w:t>warunku</w:t>
            </w:r>
            <w:r w:rsidRPr="00870C5A">
              <w:rPr>
                <w:rFonts w:asciiTheme="majorHAnsi" w:hAnsiTheme="majorHAnsi" w:cstheme="majorHAnsi"/>
              </w:rPr>
              <w:t xml:space="preserve"> powinno być utrzymane od złożenia wniosku o dofinansowanie do końca okresu trwałości projektu.</w:t>
            </w:r>
          </w:p>
          <w:p w14:paraId="2CBF88EE" w14:textId="77777777" w:rsidR="00870C5A" w:rsidRPr="00870C5A" w:rsidRDefault="00870C5A" w:rsidP="00870C5A">
            <w:pPr>
              <w:jc w:val="both"/>
              <w:rPr>
                <w:rFonts w:asciiTheme="majorHAnsi" w:hAnsiTheme="majorHAnsi" w:cstheme="majorHAnsi"/>
              </w:rPr>
            </w:pPr>
          </w:p>
          <w:p w14:paraId="4AF4CBEE" w14:textId="77777777" w:rsidR="00870C5A" w:rsidRPr="00870C5A" w:rsidRDefault="00870C5A" w:rsidP="00870C5A">
            <w:pPr>
              <w:jc w:val="both"/>
              <w:rPr>
                <w:rFonts w:asciiTheme="majorHAnsi" w:hAnsiTheme="majorHAnsi" w:cstheme="majorHAnsi"/>
              </w:rPr>
            </w:pPr>
            <w:r w:rsidRPr="00870C5A">
              <w:rPr>
                <w:rFonts w:asciiTheme="majorHAnsi" w:hAnsiTheme="majorHAnsi" w:cstheme="majorHAnsi"/>
              </w:rPr>
              <w:t xml:space="preserve">Odstępstwa od </w:t>
            </w:r>
            <w:r w:rsidR="0068078E">
              <w:rPr>
                <w:rFonts w:asciiTheme="majorHAnsi" w:hAnsiTheme="majorHAnsi" w:cstheme="majorHAnsi"/>
              </w:rPr>
              <w:t>warunku</w:t>
            </w:r>
            <w:r w:rsidRPr="00870C5A">
              <w:rPr>
                <w:rFonts w:asciiTheme="majorHAnsi" w:hAnsiTheme="majorHAnsi" w:cstheme="majorHAnsi"/>
              </w:rPr>
              <w:t xml:space="preserve"> w okresie trwał</w:t>
            </w:r>
            <w:r>
              <w:rPr>
                <w:rFonts w:asciiTheme="majorHAnsi" w:hAnsiTheme="majorHAnsi" w:cstheme="majorHAnsi"/>
              </w:rPr>
              <w:t xml:space="preserve">ości projektu muszą być zgodne </w:t>
            </w:r>
            <w:r w:rsidRPr="00870C5A">
              <w:rPr>
                <w:rFonts w:asciiTheme="majorHAnsi" w:hAnsiTheme="majorHAnsi" w:cstheme="majorHAnsi"/>
              </w:rPr>
              <w:t xml:space="preserve">z art. 71 </w:t>
            </w:r>
            <w:r w:rsidRPr="00870C5A">
              <w:rPr>
                <w:rFonts w:asciiTheme="majorHAnsi" w:hAnsiTheme="majorHAnsi" w:cstheme="majorHAnsi"/>
                <w:i/>
              </w:rPr>
              <w:t>Rozporządzenia nr 1303/2013 z dnia 17 grudnia 2013 r</w:t>
            </w:r>
            <w:r w:rsidRPr="00870C5A">
              <w:rPr>
                <w:rFonts w:asciiTheme="majorHAnsi" w:hAnsiTheme="majorHAnsi" w:cstheme="majorHAnsi"/>
              </w:rPr>
              <w:t>., tzn. nie mogą prowadzić do powstania następujących okoliczności:</w:t>
            </w:r>
          </w:p>
          <w:p w14:paraId="2C404F84" w14:textId="77777777" w:rsidR="00870C5A" w:rsidRDefault="00870C5A" w:rsidP="00870C5A">
            <w:pPr>
              <w:pStyle w:val="Akapitzlist"/>
              <w:numPr>
                <w:ilvl w:val="0"/>
                <w:numId w:val="11"/>
              </w:numPr>
              <w:ind w:left="357" w:hanging="357"/>
              <w:jc w:val="both"/>
              <w:rPr>
                <w:rFonts w:asciiTheme="majorHAnsi" w:hAnsiTheme="majorHAnsi" w:cstheme="majorHAnsi"/>
              </w:rPr>
            </w:pPr>
            <w:r w:rsidRPr="00870C5A">
              <w:rPr>
                <w:rFonts w:asciiTheme="majorHAnsi" w:hAnsiTheme="majorHAnsi" w:cstheme="majorHAnsi"/>
              </w:rPr>
              <w:t>zaprzestania działalności produkcyjnej lub przeniesienie j</w:t>
            </w:r>
            <w:r>
              <w:rPr>
                <w:rFonts w:asciiTheme="majorHAnsi" w:hAnsiTheme="majorHAnsi" w:cstheme="majorHAnsi"/>
              </w:rPr>
              <w:t>ej poza obszar objęty Programem,</w:t>
            </w:r>
          </w:p>
          <w:p w14:paraId="3A373D91" w14:textId="77777777" w:rsidR="00870C5A" w:rsidRDefault="00870C5A" w:rsidP="00870C5A">
            <w:pPr>
              <w:pStyle w:val="Akapitzlist"/>
              <w:numPr>
                <w:ilvl w:val="0"/>
                <w:numId w:val="11"/>
              </w:numPr>
              <w:ind w:left="357" w:hanging="357"/>
              <w:jc w:val="both"/>
              <w:rPr>
                <w:rFonts w:asciiTheme="majorHAnsi" w:hAnsiTheme="majorHAnsi" w:cstheme="majorHAnsi"/>
              </w:rPr>
            </w:pPr>
            <w:r w:rsidRPr="00870C5A">
              <w:rPr>
                <w:rFonts w:asciiTheme="majorHAnsi" w:hAnsiTheme="majorHAnsi" w:cstheme="majorHAnsi"/>
              </w:rPr>
              <w:t>zmiany własności elementu infrastruktury, która daje przedsiębiorstwu lub podmiotowi publicznemu nienależne k</w:t>
            </w:r>
            <w:r>
              <w:rPr>
                <w:rFonts w:asciiTheme="majorHAnsi" w:hAnsiTheme="majorHAnsi" w:cstheme="majorHAnsi"/>
              </w:rPr>
              <w:t>orzyści,</w:t>
            </w:r>
          </w:p>
          <w:p w14:paraId="7441A982" w14:textId="77777777" w:rsidR="00870C5A" w:rsidRPr="00870C5A" w:rsidRDefault="00870C5A" w:rsidP="00870C5A">
            <w:pPr>
              <w:pStyle w:val="Akapitzlist"/>
              <w:numPr>
                <w:ilvl w:val="0"/>
                <w:numId w:val="11"/>
              </w:numPr>
              <w:ind w:left="357" w:hanging="357"/>
              <w:jc w:val="both"/>
              <w:rPr>
                <w:rFonts w:asciiTheme="majorHAnsi" w:hAnsiTheme="majorHAnsi" w:cstheme="majorHAnsi"/>
              </w:rPr>
            </w:pPr>
            <w:r>
              <w:rPr>
                <w:rFonts w:asciiTheme="majorHAnsi" w:hAnsiTheme="majorHAnsi" w:cstheme="majorHAnsi"/>
              </w:rPr>
              <w:t>i</w:t>
            </w:r>
            <w:r w:rsidRPr="00870C5A">
              <w:rPr>
                <w:rFonts w:asciiTheme="majorHAnsi" w:hAnsiTheme="majorHAnsi" w:cstheme="majorHAnsi"/>
              </w:rPr>
              <w:t>stotnej zmiany wpływającej na charakter operacji, jej cele lub warunki wdrażania, kt</w:t>
            </w:r>
            <w:r>
              <w:rPr>
                <w:rFonts w:asciiTheme="majorHAnsi" w:hAnsiTheme="majorHAnsi" w:cstheme="majorHAnsi"/>
              </w:rPr>
              <w:t>óra mogłaby doprowadzić do naru</w:t>
            </w:r>
            <w:r w:rsidRPr="00870C5A">
              <w:rPr>
                <w:rFonts w:asciiTheme="majorHAnsi" w:hAnsiTheme="majorHAnsi" w:cstheme="majorHAnsi"/>
              </w:rPr>
              <w:t>szenia jej pierwotnych celów,</w:t>
            </w:r>
          </w:p>
          <w:p w14:paraId="1610C528" w14:textId="77777777" w:rsidR="00AC5F4A" w:rsidRPr="00AC5F4A" w:rsidRDefault="00870C5A" w:rsidP="00870C5A">
            <w:pPr>
              <w:jc w:val="both"/>
              <w:rPr>
                <w:rFonts w:asciiTheme="majorHAnsi" w:hAnsiTheme="majorHAnsi" w:cstheme="majorHAnsi"/>
              </w:rPr>
            </w:pPr>
            <w:r w:rsidRPr="00870C5A">
              <w:rPr>
                <w:rFonts w:asciiTheme="majorHAnsi" w:hAnsiTheme="majorHAnsi" w:cstheme="majorHAnsi"/>
              </w:rPr>
              <w:t>przy czym każda zmiana powinna być uzasadniona i zaakceptowana przez IZ RPOWP.</w:t>
            </w:r>
          </w:p>
        </w:tc>
        <w:tc>
          <w:tcPr>
            <w:tcW w:w="1383" w:type="dxa"/>
          </w:tcPr>
          <w:p w14:paraId="1C685CC9" w14:textId="77777777" w:rsidR="00AC5F4A" w:rsidRPr="00AC5F4A" w:rsidRDefault="00AC5F4A" w:rsidP="00AC5F4A">
            <w:pPr>
              <w:jc w:val="center"/>
              <w:rPr>
                <w:rFonts w:asciiTheme="majorHAnsi" w:hAnsiTheme="majorHAnsi" w:cstheme="majorHAnsi"/>
              </w:rPr>
            </w:pPr>
            <w:r w:rsidRPr="00AC5F4A">
              <w:rPr>
                <w:rFonts w:asciiTheme="majorHAnsi" w:hAnsiTheme="majorHAnsi" w:cstheme="majorHAnsi"/>
              </w:rPr>
              <w:t>Tak/Nie</w:t>
            </w:r>
          </w:p>
        </w:tc>
      </w:tr>
      <w:tr w:rsidR="00BE3B97" w:rsidRPr="00AC5F4A" w14:paraId="38C10032" w14:textId="77777777" w:rsidTr="003A68C4">
        <w:tc>
          <w:tcPr>
            <w:tcW w:w="477" w:type="dxa"/>
          </w:tcPr>
          <w:p w14:paraId="5445EDD5" w14:textId="77777777" w:rsidR="00AC5F4A" w:rsidRPr="00AC5F4A" w:rsidRDefault="00AC5F4A" w:rsidP="00BE3B97">
            <w:pPr>
              <w:jc w:val="center"/>
              <w:rPr>
                <w:rFonts w:asciiTheme="majorHAnsi" w:hAnsiTheme="majorHAnsi" w:cstheme="majorHAnsi"/>
              </w:rPr>
            </w:pPr>
            <w:r w:rsidRPr="00AC5F4A">
              <w:rPr>
                <w:rFonts w:asciiTheme="majorHAnsi" w:hAnsiTheme="majorHAnsi" w:cstheme="majorHAnsi"/>
              </w:rPr>
              <w:t>7</w:t>
            </w:r>
            <w:r w:rsidR="00BE3B97">
              <w:rPr>
                <w:rFonts w:asciiTheme="majorHAnsi" w:hAnsiTheme="majorHAnsi" w:cstheme="majorHAnsi"/>
              </w:rPr>
              <w:t>.</w:t>
            </w:r>
          </w:p>
        </w:tc>
        <w:tc>
          <w:tcPr>
            <w:tcW w:w="2541" w:type="dxa"/>
          </w:tcPr>
          <w:p w14:paraId="19C1E065" w14:textId="77777777" w:rsidR="00AC5F4A" w:rsidRPr="00AC5F4A" w:rsidRDefault="00AC5F4A" w:rsidP="00B578B6">
            <w:pPr>
              <w:rPr>
                <w:rFonts w:asciiTheme="majorHAnsi" w:hAnsiTheme="majorHAnsi" w:cstheme="majorHAnsi"/>
                <w:b/>
              </w:rPr>
            </w:pPr>
            <w:r w:rsidRPr="00AC5F4A">
              <w:rPr>
                <w:rFonts w:asciiTheme="majorHAnsi" w:hAnsiTheme="majorHAnsi" w:cstheme="majorHAnsi"/>
                <w:b/>
              </w:rPr>
              <w:t>Zgodność operacji z</w:t>
            </w:r>
            <w:r w:rsidR="00B578B6">
              <w:rPr>
                <w:rFonts w:asciiTheme="majorHAnsi" w:hAnsiTheme="majorHAnsi" w:cstheme="majorHAnsi"/>
                <w:b/>
              </w:rPr>
              <w:t> </w:t>
            </w:r>
            <w:r w:rsidRPr="00AC5F4A">
              <w:rPr>
                <w:rFonts w:asciiTheme="majorHAnsi" w:hAnsiTheme="majorHAnsi" w:cstheme="majorHAnsi"/>
                <w:b/>
              </w:rPr>
              <w:t xml:space="preserve">zasadami horyzontalnymi </w:t>
            </w:r>
          </w:p>
        </w:tc>
        <w:tc>
          <w:tcPr>
            <w:tcW w:w="5358" w:type="dxa"/>
          </w:tcPr>
          <w:p w14:paraId="3DCA3844" w14:textId="77777777" w:rsidR="00AC5F4A" w:rsidRPr="00AC5F4A" w:rsidRDefault="00AC5F4A" w:rsidP="00BC2833">
            <w:pPr>
              <w:jc w:val="both"/>
              <w:rPr>
                <w:rFonts w:asciiTheme="majorHAnsi" w:hAnsiTheme="majorHAnsi" w:cstheme="majorHAnsi"/>
              </w:rPr>
            </w:pPr>
            <w:r w:rsidRPr="00AC5F4A">
              <w:rPr>
                <w:rFonts w:asciiTheme="majorHAnsi" w:hAnsiTheme="majorHAnsi" w:cstheme="majorHAnsi"/>
              </w:rPr>
              <w:t>Wpływ operacji na realizację wszystkich zasad horyzontalnych (zrównoważony rozwój, równość szans i</w:t>
            </w:r>
            <w:r w:rsidR="00BC2833">
              <w:rPr>
                <w:rFonts w:asciiTheme="majorHAnsi" w:hAnsiTheme="majorHAnsi" w:cstheme="majorHAnsi"/>
              </w:rPr>
              <w:t> </w:t>
            </w:r>
            <w:r w:rsidRPr="00AC5F4A">
              <w:rPr>
                <w:rFonts w:asciiTheme="majorHAnsi" w:hAnsiTheme="majorHAnsi" w:cstheme="majorHAnsi"/>
              </w:rPr>
              <w:t xml:space="preserve">zapobieganie dyskryminacji, równość płci, przeciwdziałanie zmianom klimatu i ład przestrzenny, </w:t>
            </w:r>
            <w:r w:rsidRPr="00AC5F4A">
              <w:rPr>
                <w:rFonts w:asciiTheme="majorHAnsi" w:hAnsiTheme="majorHAnsi" w:cstheme="majorHAnsi"/>
              </w:rPr>
              <w:lastRenderedPageBreak/>
              <w:t>współpraca) wymienionych w art. 7 i 8 Rozporządzenia Parlamentu Europejskiego i Rady (UE) nr 1303/2013 oraz w RPOWP na lata 2014-2020 jest neutralny lub pozytywny.</w:t>
            </w:r>
          </w:p>
        </w:tc>
        <w:tc>
          <w:tcPr>
            <w:tcW w:w="4235" w:type="dxa"/>
          </w:tcPr>
          <w:p w14:paraId="11DD5DAD" w14:textId="77777777" w:rsidR="00BC2833" w:rsidRPr="00BC2833" w:rsidRDefault="00BC2833" w:rsidP="00BC2833">
            <w:pPr>
              <w:jc w:val="both"/>
              <w:rPr>
                <w:rFonts w:asciiTheme="majorHAnsi" w:hAnsiTheme="majorHAnsi" w:cstheme="majorHAnsi"/>
              </w:rPr>
            </w:pPr>
            <w:r w:rsidRPr="00BC2833">
              <w:rPr>
                <w:rFonts w:asciiTheme="majorHAnsi" w:hAnsiTheme="majorHAnsi" w:cstheme="majorHAnsi"/>
              </w:rPr>
              <w:lastRenderedPageBreak/>
              <w:t>Brak możliwości korekty.</w:t>
            </w:r>
          </w:p>
          <w:p w14:paraId="745F6892" w14:textId="77777777" w:rsidR="00BC2833" w:rsidRPr="00BC2833" w:rsidRDefault="00BC2833" w:rsidP="00BC2833">
            <w:pPr>
              <w:jc w:val="both"/>
              <w:rPr>
                <w:rFonts w:asciiTheme="majorHAnsi" w:hAnsiTheme="majorHAnsi" w:cstheme="majorHAnsi"/>
              </w:rPr>
            </w:pPr>
          </w:p>
          <w:p w14:paraId="0B3BA81F" w14:textId="77777777" w:rsidR="00AC5F4A" w:rsidRPr="00AC5F4A" w:rsidRDefault="00BC2833" w:rsidP="00BC2833">
            <w:pPr>
              <w:jc w:val="both"/>
              <w:rPr>
                <w:rFonts w:asciiTheme="majorHAnsi" w:hAnsiTheme="majorHAnsi" w:cstheme="majorHAnsi"/>
              </w:rPr>
            </w:pPr>
            <w:r w:rsidRPr="00BC2833">
              <w:rPr>
                <w:rFonts w:asciiTheme="majorHAnsi" w:hAnsiTheme="majorHAnsi" w:cstheme="majorHAnsi"/>
              </w:rPr>
              <w:lastRenderedPageBreak/>
              <w:t xml:space="preserve">Spełnienie </w:t>
            </w:r>
            <w:r w:rsidR="0068078E">
              <w:rPr>
                <w:rFonts w:asciiTheme="majorHAnsi" w:hAnsiTheme="majorHAnsi" w:cstheme="majorHAnsi"/>
              </w:rPr>
              <w:t xml:space="preserve">warunku </w:t>
            </w:r>
            <w:r w:rsidRPr="00BC2833">
              <w:rPr>
                <w:rFonts w:asciiTheme="majorHAnsi" w:hAnsiTheme="majorHAnsi" w:cstheme="majorHAnsi"/>
              </w:rPr>
              <w:t>powinno być utrzymane od złożenia wniosku o dofinansowanie do końca okresu trwałości projektu.</w:t>
            </w:r>
          </w:p>
        </w:tc>
        <w:tc>
          <w:tcPr>
            <w:tcW w:w="1383" w:type="dxa"/>
          </w:tcPr>
          <w:p w14:paraId="0AAD6324" w14:textId="77777777" w:rsidR="00AC5F4A" w:rsidRPr="00AC5F4A" w:rsidRDefault="00AC5F4A" w:rsidP="00AC5F4A">
            <w:pPr>
              <w:jc w:val="center"/>
              <w:rPr>
                <w:rFonts w:asciiTheme="majorHAnsi" w:hAnsiTheme="majorHAnsi" w:cstheme="majorHAnsi"/>
              </w:rPr>
            </w:pPr>
            <w:r w:rsidRPr="00AC5F4A">
              <w:rPr>
                <w:rFonts w:asciiTheme="majorHAnsi" w:hAnsiTheme="majorHAnsi" w:cstheme="majorHAnsi"/>
              </w:rPr>
              <w:lastRenderedPageBreak/>
              <w:t>Tak/Nie</w:t>
            </w:r>
          </w:p>
        </w:tc>
      </w:tr>
      <w:tr w:rsidR="00BE3B97" w:rsidRPr="00AC5F4A" w14:paraId="0DF4A43F" w14:textId="77777777" w:rsidTr="003A68C4">
        <w:trPr>
          <w:trHeight w:val="540"/>
        </w:trPr>
        <w:tc>
          <w:tcPr>
            <w:tcW w:w="477" w:type="dxa"/>
            <w:vMerge w:val="restart"/>
          </w:tcPr>
          <w:p w14:paraId="5F3146C5" w14:textId="77777777" w:rsidR="00AC5F4A" w:rsidRPr="00AC5F4A" w:rsidRDefault="00AC5F4A" w:rsidP="00BE3B97">
            <w:pPr>
              <w:jc w:val="center"/>
              <w:rPr>
                <w:rFonts w:asciiTheme="majorHAnsi" w:hAnsiTheme="majorHAnsi" w:cstheme="majorHAnsi"/>
              </w:rPr>
            </w:pPr>
            <w:r w:rsidRPr="00AC5F4A">
              <w:rPr>
                <w:rFonts w:asciiTheme="majorHAnsi" w:hAnsiTheme="majorHAnsi" w:cstheme="majorHAnsi"/>
              </w:rPr>
              <w:t>8.</w:t>
            </w:r>
          </w:p>
        </w:tc>
        <w:tc>
          <w:tcPr>
            <w:tcW w:w="2541" w:type="dxa"/>
            <w:vMerge w:val="restart"/>
          </w:tcPr>
          <w:p w14:paraId="0074CDC9" w14:textId="77777777" w:rsidR="00AC5F4A" w:rsidRPr="00AC5F4A" w:rsidRDefault="00AC5F4A" w:rsidP="00AC5F4A">
            <w:pPr>
              <w:rPr>
                <w:rFonts w:asciiTheme="majorHAnsi" w:hAnsiTheme="majorHAnsi" w:cstheme="majorHAnsi"/>
                <w:b/>
              </w:rPr>
            </w:pPr>
            <w:r w:rsidRPr="00AC5F4A">
              <w:rPr>
                <w:rFonts w:asciiTheme="majorHAnsi" w:hAnsiTheme="majorHAnsi" w:cstheme="majorHAnsi"/>
                <w:b/>
              </w:rPr>
              <w:t xml:space="preserve">Pomoc publiczna </w:t>
            </w:r>
          </w:p>
        </w:tc>
        <w:tc>
          <w:tcPr>
            <w:tcW w:w="5358" w:type="dxa"/>
          </w:tcPr>
          <w:p w14:paraId="1C073FCF" w14:textId="77777777" w:rsidR="00AC5F4A" w:rsidRPr="00AC5F4A" w:rsidRDefault="00AC5F4A" w:rsidP="00AC5F4A">
            <w:pPr>
              <w:jc w:val="both"/>
              <w:rPr>
                <w:rFonts w:asciiTheme="majorHAnsi" w:hAnsiTheme="majorHAnsi" w:cstheme="majorHAnsi"/>
              </w:rPr>
            </w:pPr>
            <w:r w:rsidRPr="00AC5F4A">
              <w:rPr>
                <w:rFonts w:asciiTheme="majorHAnsi" w:hAnsiTheme="majorHAnsi" w:cstheme="majorHAnsi"/>
              </w:rPr>
              <w:t xml:space="preserve">Przeprowadzono test pomocy publicznej i prawidłowo zakwalifikowano operację pod względem występowania pomocy publicznej. </w:t>
            </w:r>
          </w:p>
        </w:tc>
        <w:tc>
          <w:tcPr>
            <w:tcW w:w="4235" w:type="dxa"/>
          </w:tcPr>
          <w:p w14:paraId="5D27ACFC" w14:textId="77777777" w:rsidR="00BC2833" w:rsidRPr="00BC2833" w:rsidRDefault="00BC2833" w:rsidP="00BC2833">
            <w:pPr>
              <w:jc w:val="both"/>
              <w:rPr>
                <w:rFonts w:asciiTheme="majorHAnsi" w:hAnsiTheme="majorHAnsi" w:cstheme="majorHAnsi"/>
              </w:rPr>
            </w:pPr>
            <w:r w:rsidRPr="00BC2833">
              <w:rPr>
                <w:rFonts w:asciiTheme="majorHAnsi" w:hAnsiTheme="majorHAnsi" w:cstheme="majorHAnsi"/>
              </w:rPr>
              <w:t>Możliwość jednorazowej korekty w zakresie uzupełnienia brakującego testu pomocy publicznej, przy czym wynik testu nie może prowadzić do zmiany pierwotnej deklaracji we wniosku o dofinansowanie co do wystąpienia/nie wystąpienia pomocy publicznej w projekcie.</w:t>
            </w:r>
          </w:p>
          <w:p w14:paraId="56241B25" w14:textId="77777777" w:rsidR="00BC2833" w:rsidRPr="00BC2833" w:rsidRDefault="00BC2833" w:rsidP="00BC2833">
            <w:pPr>
              <w:jc w:val="both"/>
              <w:rPr>
                <w:rFonts w:asciiTheme="majorHAnsi" w:hAnsiTheme="majorHAnsi" w:cstheme="majorHAnsi"/>
              </w:rPr>
            </w:pPr>
          </w:p>
          <w:p w14:paraId="423249A3" w14:textId="77777777" w:rsidR="00AC5F4A" w:rsidRPr="00AC5F4A" w:rsidRDefault="00BC2833" w:rsidP="00BC2833">
            <w:pPr>
              <w:jc w:val="both"/>
              <w:rPr>
                <w:rFonts w:asciiTheme="majorHAnsi" w:hAnsiTheme="majorHAnsi" w:cstheme="majorHAnsi"/>
              </w:rPr>
            </w:pPr>
            <w:r w:rsidRPr="00BC2833">
              <w:rPr>
                <w:rFonts w:asciiTheme="majorHAnsi" w:hAnsiTheme="majorHAnsi" w:cstheme="majorHAnsi"/>
              </w:rPr>
              <w:t xml:space="preserve">Spełnienie </w:t>
            </w:r>
            <w:r w:rsidR="0068078E">
              <w:rPr>
                <w:rFonts w:asciiTheme="majorHAnsi" w:hAnsiTheme="majorHAnsi" w:cstheme="majorHAnsi"/>
              </w:rPr>
              <w:t>warunku</w:t>
            </w:r>
            <w:r w:rsidRPr="00BC2833">
              <w:rPr>
                <w:rFonts w:asciiTheme="majorHAnsi" w:hAnsiTheme="majorHAnsi" w:cstheme="majorHAnsi"/>
              </w:rPr>
              <w:t xml:space="preserve"> powinno być utrzymane od złożenia wniosku o dofinansowanie do końca okresu trwałości projektu.</w:t>
            </w:r>
          </w:p>
        </w:tc>
        <w:tc>
          <w:tcPr>
            <w:tcW w:w="1383" w:type="dxa"/>
          </w:tcPr>
          <w:p w14:paraId="1E3FBAF9" w14:textId="77777777" w:rsidR="00AC5F4A" w:rsidRPr="00AC5F4A" w:rsidRDefault="00AC5F4A" w:rsidP="00AC5F4A">
            <w:pPr>
              <w:jc w:val="center"/>
              <w:rPr>
                <w:rFonts w:asciiTheme="majorHAnsi" w:hAnsiTheme="majorHAnsi" w:cstheme="majorHAnsi"/>
              </w:rPr>
            </w:pPr>
            <w:r w:rsidRPr="00AC5F4A">
              <w:rPr>
                <w:rFonts w:asciiTheme="majorHAnsi" w:hAnsiTheme="majorHAnsi" w:cstheme="majorHAnsi"/>
              </w:rPr>
              <w:t>Tak/Nie</w:t>
            </w:r>
          </w:p>
        </w:tc>
      </w:tr>
      <w:tr w:rsidR="00BE3B97" w:rsidRPr="00AC5F4A" w14:paraId="2817584A" w14:textId="77777777" w:rsidTr="003A68C4">
        <w:trPr>
          <w:trHeight w:val="482"/>
        </w:trPr>
        <w:tc>
          <w:tcPr>
            <w:tcW w:w="477" w:type="dxa"/>
            <w:vMerge/>
          </w:tcPr>
          <w:p w14:paraId="7D4DCACB" w14:textId="77777777" w:rsidR="00AC5F4A" w:rsidRPr="00AC5F4A" w:rsidRDefault="00AC5F4A" w:rsidP="00AC5F4A">
            <w:pPr>
              <w:rPr>
                <w:rFonts w:asciiTheme="majorHAnsi" w:hAnsiTheme="majorHAnsi" w:cstheme="majorHAnsi"/>
              </w:rPr>
            </w:pPr>
          </w:p>
        </w:tc>
        <w:tc>
          <w:tcPr>
            <w:tcW w:w="2541" w:type="dxa"/>
            <w:vMerge/>
          </w:tcPr>
          <w:p w14:paraId="2C69B9A5" w14:textId="77777777" w:rsidR="00AC5F4A" w:rsidRPr="00AC5F4A" w:rsidRDefault="00AC5F4A" w:rsidP="00AC5F4A">
            <w:pPr>
              <w:rPr>
                <w:rFonts w:asciiTheme="majorHAnsi" w:hAnsiTheme="majorHAnsi" w:cstheme="majorHAnsi"/>
                <w:b/>
              </w:rPr>
            </w:pPr>
          </w:p>
        </w:tc>
        <w:tc>
          <w:tcPr>
            <w:tcW w:w="5358" w:type="dxa"/>
          </w:tcPr>
          <w:p w14:paraId="6F03B7FE" w14:textId="77777777" w:rsidR="00AC5F4A" w:rsidRPr="00AC5F4A" w:rsidRDefault="00AC5F4A" w:rsidP="00AC5F4A">
            <w:pPr>
              <w:jc w:val="both"/>
              <w:rPr>
                <w:rFonts w:asciiTheme="majorHAnsi" w:hAnsiTheme="majorHAnsi" w:cstheme="majorHAnsi"/>
              </w:rPr>
            </w:pPr>
            <w:r w:rsidRPr="00AC5F4A">
              <w:rPr>
                <w:rFonts w:asciiTheme="majorHAnsi" w:hAnsiTheme="majorHAnsi" w:cstheme="majorHAnsi"/>
              </w:rPr>
              <w:t xml:space="preserve">Zastosowano właściwe rozporządzenie/rozporządzenia pomocowe w przypadku, gdy operacja jest objęta pomocą publiczną. </w:t>
            </w:r>
          </w:p>
        </w:tc>
        <w:tc>
          <w:tcPr>
            <w:tcW w:w="4235" w:type="dxa"/>
          </w:tcPr>
          <w:p w14:paraId="7CB68F4B" w14:textId="77777777" w:rsidR="00BC2833" w:rsidRPr="00BC2833" w:rsidRDefault="00BC2833" w:rsidP="00BC2833">
            <w:pPr>
              <w:jc w:val="both"/>
              <w:rPr>
                <w:rFonts w:asciiTheme="majorHAnsi" w:hAnsiTheme="majorHAnsi" w:cstheme="majorHAnsi"/>
              </w:rPr>
            </w:pPr>
            <w:r w:rsidRPr="00BC2833">
              <w:rPr>
                <w:rFonts w:asciiTheme="majorHAnsi" w:hAnsiTheme="majorHAnsi" w:cstheme="majorHAnsi"/>
              </w:rPr>
              <w:t>Brak możliwości korekty.</w:t>
            </w:r>
          </w:p>
          <w:p w14:paraId="02A4328D" w14:textId="77777777" w:rsidR="00BC2833" w:rsidRPr="00BC2833" w:rsidRDefault="00BC2833" w:rsidP="00BC2833">
            <w:pPr>
              <w:jc w:val="both"/>
              <w:rPr>
                <w:rFonts w:asciiTheme="majorHAnsi" w:hAnsiTheme="majorHAnsi" w:cstheme="majorHAnsi"/>
              </w:rPr>
            </w:pPr>
          </w:p>
          <w:p w14:paraId="7033F9E6" w14:textId="77777777" w:rsidR="00AC5F4A" w:rsidRPr="00AC5F4A" w:rsidRDefault="00BC2833" w:rsidP="00BC2833">
            <w:pPr>
              <w:jc w:val="both"/>
              <w:rPr>
                <w:rFonts w:asciiTheme="majorHAnsi" w:hAnsiTheme="majorHAnsi" w:cstheme="majorHAnsi"/>
              </w:rPr>
            </w:pPr>
            <w:r w:rsidRPr="00BC2833">
              <w:rPr>
                <w:rFonts w:asciiTheme="majorHAnsi" w:hAnsiTheme="majorHAnsi" w:cstheme="majorHAnsi"/>
              </w:rPr>
              <w:t xml:space="preserve">Spełnienie </w:t>
            </w:r>
            <w:r w:rsidR="0068078E">
              <w:rPr>
                <w:rFonts w:asciiTheme="majorHAnsi" w:hAnsiTheme="majorHAnsi" w:cstheme="majorHAnsi"/>
              </w:rPr>
              <w:t>warunku</w:t>
            </w:r>
            <w:r w:rsidRPr="00BC2833">
              <w:rPr>
                <w:rFonts w:asciiTheme="majorHAnsi" w:hAnsiTheme="majorHAnsi" w:cstheme="majorHAnsi"/>
              </w:rPr>
              <w:t xml:space="preserve"> weryfikowane jest na moment złożenia wniosku o dofinansowanie do końca okresu trwałości projektu.</w:t>
            </w:r>
          </w:p>
        </w:tc>
        <w:tc>
          <w:tcPr>
            <w:tcW w:w="1383" w:type="dxa"/>
          </w:tcPr>
          <w:p w14:paraId="1506F2FB" w14:textId="77777777" w:rsidR="00AC5F4A" w:rsidRPr="00AC5F4A" w:rsidRDefault="00AC5F4A" w:rsidP="00AC5F4A">
            <w:pPr>
              <w:jc w:val="center"/>
              <w:rPr>
                <w:rFonts w:asciiTheme="majorHAnsi" w:hAnsiTheme="majorHAnsi" w:cstheme="majorHAnsi"/>
              </w:rPr>
            </w:pPr>
            <w:r w:rsidRPr="00AC5F4A">
              <w:rPr>
                <w:rFonts w:asciiTheme="majorHAnsi" w:hAnsiTheme="majorHAnsi" w:cstheme="majorHAnsi"/>
              </w:rPr>
              <w:t>Tak/Nie/</w:t>
            </w:r>
          </w:p>
          <w:p w14:paraId="46A44C7E" w14:textId="77777777" w:rsidR="00AC5F4A" w:rsidRPr="00AC5F4A" w:rsidRDefault="00AC5F4A" w:rsidP="00AC5F4A">
            <w:pPr>
              <w:jc w:val="center"/>
              <w:rPr>
                <w:rFonts w:asciiTheme="majorHAnsi" w:hAnsiTheme="majorHAnsi" w:cstheme="majorHAnsi"/>
              </w:rPr>
            </w:pPr>
            <w:r w:rsidRPr="00AC5F4A">
              <w:rPr>
                <w:rFonts w:asciiTheme="majorHAnsi" w:hAnsiTheme="majorHAnsi" w:cstheme="majorHAnsi"/>
              </w:rPr>
              <w:t>Nie dotyczy</w:t>
            </w:r>
          </w:p>
        </w:tc>
      </w:tr>
      <w:tr w:rsidR="00BE3B97" w:rsidRPr="00AC5F4A" w14:paraId="520EE06E" w14:textId="77777777" w:rsidTr="003A68C4">
        <w:trPr>
          <w:trHeight w:val="480"/>
        </w:trPr>
        <w:tc>
          <w:tcPr>
            <w:tcW w:w="477" w:type="dxa"/>
            <w:vMerge/>
          </w:tcPr>
          <w:p w14:paraId="22A2D28C" w14:textId="77777777" w:rsidR="00AC5F4A" w:rsidRPr="00AC5F4A" w:rsidRDefault="00AC5F4A" w:rsidP="00AC5F4A">
            <w:pPr>
              <w:rPr>
                <w:rFonts w:asciiTheme="majorHAnsi" w:hAnsiTheme="majorHAnsi" w:cstheme="majorHAnsi"/>
              </w:rPr>
            </w:pPr>
          </w:p>
        </w:tc>
        <w:tc>
          <w:tcPr>
            <w:tcW w:w="2541" w:type="dxa"/>
            <w:vMerge/>
          </w:tcPr>
          <w:p w14:paraId="5B73F928" w14:textId="77777777" w:rsidR="00AC5F4A" w:rsidRPr="00AC5F4A" w:rsidRDefault="00AC5F4A" w:rsidP="00AC5F4A">
            <w:pPr>
              <w:rPr>
                <w:rFonts w:asciiTheme="majorHAnsi" w:hAnsiTheme="majorHAnsi" w:cstheme="majorHAnsi"/>
                <w:b/>
              </w:rPr>
            </w:pPr>
          </w:p>
        </w:tc>
        <w:tc>
          <w:tcPr>
            <w:tcW w:w="5358" w:type="dxa"/>
          </w:tcPr>
          <w:p w14:paraId="0B2A6B7F" w14:textId="77777777" w:rsidR="00AC5F4A" w:rsidRPr="00AC5F4A" w:rsidRDefault="00AC5F4A" w:rsidP="00BC2833">
            <w:pPr>
              <w:jc w:val="both"/>
              <w:rPr>
                <w:rFonts w:asciiTheme="majorHAnsi" w:hAnsiTheme="majorHAnsi" w:cstheme="majorHAnsi"/>
              </w:rPr>
            </w:pPr>
            <w:r w:rsidRPr="00AC5F4A">
              <w:rPr>
                <w:rFonts w:asciiTheme="majorHAnsi" w:hAnsiTheme="majorHAnsi" w:cstheme="majorHAnsi"/>
              </w:rPr>
              <w:t>Wnioskodawca i operacja spełnia wszystkie wymogi wynikające z rozporządzeń pomocowych krajowych i</w:t>
            </w:r>
            <w:r w:rsidR="00BC2833">
              <w:rPr>
                <w:rFonts w:asciiTheme="majorHAnsi" w:hAnsiTheme="majorHAnsi" w:cstheme="majorHAnsi"/>
              </w:rPr>
              <w:t> </w:t>
            </w:r>
            <w:r w:rsidRPr="00AC5F4A">
              <w:rPr>
                <w:rFonts w:asciiTheme="majorHAnsi" w:hAnsiTheme="majorHAnsi" w:cstheme="majorHAnsi"/>
              </w:rPr>
              <w:t>unijnych.</w:t>
            </w:r>
          </w:p>
        </w:tc>
        <w:tc>
          <w:tcPr>
            <w:tcW w:w="4235" w:type="dxa"/>
          </w:tcPr>
          <w:p w14:paraId="756A9331" w14:textId="77777777" w:rsidR="00BC2833" w:rsidRPr="00BC2833" w:rsidRDefault="00BC2833" w:rsidP="00BC2833">
            <w:pPr>
              <w:jc w:val="both"/>
              <w:rPr>
                <w:rFonts w:asciiTheme="majorHAnsi" w:hAnsiTheme="majorHAnsi" w:cstheme="majorHAnsi"/>
              </w:rPr>
            </w:pPr>
            <w:r w:rsidRPr="00BC2833">
              <w:rPr>
                <w:rFonts w:asciiTheme="majorHAnsi" w:hAnsiTheme="majorHAnsi" w:cstheme="majorHAnsi"/>
              </w:rPr>
              <w:t>Brak możliwości korekty.</w:t>
            </w:r>
          </w:p>
          <w:p w14:paraId="149DB783" w14:textId="77777777" w:rsidR="00BC2833" w:rsidRPr="00BC2833" w:rsidRDefault="00BC2833" w:rsidP="00BC2833">
            <w:pPr>
              <w:jc w:val="both"/>
              <w:rPr>
                <w:rFonts w:asciiTheme="majorHAnsi" w:hAnsiTheme="majorHAnsi" w:cstheme="majorHAnsi"/>
              </w:rPr>
            </w:pPr>
          </w:p>
          <w:p w14:paraId="0195E80C" w14:textId="77777777" w:rsidR="00AC5F4A" w:rsidRPr="00AC5F4A" w:rsidRDefault="00BC2833" w:rsidP="00BC2833">
            <w:pPr>
              <w:jc w:val="both"/>
              <w:rPr>
                <w:rFonts w:asciiTheme="majorHAnsi" w:hAnsiTheme="majorHAnsi" w:cstheme="majorHAnsi"/>
              </w:rPr>
            </w:pPr>
            <w:r w:rsidRPr="00BC2833">
              <w:rPr>
                <w:rFonts w:asciiTheme="majorHAnsi" w:hAnsiTheme="majorHAnsi" w:cstheme="majorHAnsi"/>
              </w:rPr>
              <w:t xml:space="preserve">Spełnienie </w:t>
            </w:r>
            <w:r w:rsidR="0068078E">
              <w:rPr>
                <w:rFonts w:asciiTheme="majorHAnsi" w:hAnsiTheme="majorHAnsi" w:cstheme="majorHAnsi"/>
              </w:rPr>
              <w:t>warunku</w:t>
            </w:r>
            <w:r w:rsidRPr="00BC2833">
              <w:rPr>
                <w:rFonts w:asciiTheme="majorHAnsi" w:hAnsiTheme="majorHAnsi" w:cstheme="majorHAnsi"/>
              </w:rPr>
              <w:t xml:space="preserve"> weryfikowane jest na moment złożenia wniosku o dofinansowanie do końca okresu trwałości projektu.</w:t>
            </w:r>
          </w:p>
        </w:tc>
        <w:tc>
          <w:tcPr>
            <w:tcW w:w="1383" w:type="dxa"/>
          </w:tcPr>
          <w:p w14:paraId="6EF3C476" w14:textId="77777777" w:rsidR="00AC5F4A" w:rsidRPr="00AC5F4A" w:rsidRDefault="00AC5F4A" w:rsidP="00AC5F4A">
            <w:pPr>
              <w:jc w:val="center"/>
              <w:rPr>
                <w:rFonts w:asciiTheme="majorHAnsi" w:hAnsiTheme="majorHAnsi" w:cstheme="majorHAnsi"/>
              </w:rPr>
            </w:pPr>
            <w:r w:rsidRPr="00AC5F4A">
              <w:rPr>
                <w:rFonts w:asciiTheme="majorHAnsi" w:hAnsiTheme="majorHAnsi" w:cstheme="majorHAnsi"/>
              </w:rPr>
              <w:t>Tak/Nie/</w:t>
            </w:r>
          </w:p>
          <w:p w14:paraId="18C4D43D" w14:textId="77777777" w:rsidR="00AC5F4A" w:rsidRPr="00AC5F4A" w:rsidRDefault="00AC5F4A" w:rsidP="00AC5F4A">
            <w:pPr>
              <w:jc w:val="center"/>
              <w:rPr>
                <w:rFonts w:asciiTheme="majorHAnsi" w:hAnsiTheme="majorHAnsi" w:cstheme="majorHAnsi"/>
              </w:rPr>
            </w:pPr>
            <w:r w:rsidRPr="00AC5F4A">
              <w:rPr>
                <w:rFonts w:asciiTheme="majorHAnsi" w:hAnsiTheme="majorHAnsi" w:cstheme="majorHAnsi"/>
              </w:rPr>
              <w:t>Nie</w:t>
            </w:r>
            <w:r w:rsidR="00BC2833">
              <w:rPr>
                <w:rFonts w:asciiTheme="majorHAnsi" w:hAnsiTheme="majorHAnsi" w:cstheme="majorHAnsi"/>
              </w:rPr>
              <w:t xml:space="preserve"> </w:t>
            </w:r>
            <w:r w:rsidRPr="00AC5F4A">
              <w:rPr>
                <w:rFonts w:asciiTheme="majorHAnsi" w:hAnsiTheme="majorHAnsi" w:cstheme="majorHAnsi"/>
              </w:rPr>
              <w:t>dotyczy</w:t>
            </w:r>
          </w:p>
        </w:tc>
      </w:tr>
    </w:tbl>
    <w:p w14:paraId="1FC4C59D" w14:textId="77777777" w:rsidR="00AC5F4A" w:rsidRDefault="00AC5F4A" w:rsidP="00AC5F4A">
      <w:pPr>
        <w:spacing w:after="0"/>
        <w:jc w:val="both"/>
        <w:rPr>
          <w:rFonts w:asciiTheme="majorHAnsi" w:hAnsiTheme="majorHAnsi" w:cstheme="majorHAnsi"/>
        </w:rPr>
      </w:pPr>
    </w:p>
    <w:p w14:paraId="5ADDCFDB" w14:textId="77777777" w:rsidR="00BC2833" w:rsidRPr="00BC2833" w:rsidRDefault="00BC2833" w:rsidP="00BC2833">
      <w:pPr>
        <w:spacing w:after="0"/>
        <w:jc w:val="both"/>
        <w:rPr>
          <w:rFonts w:asciiTheme="majorHAnsi" w:hAnsiTheme="majorHAnsi" w:cstheme="majorHAnsi"/>
          <w:b/>
        </w:rPr>
      </w:pPr>
      <w:r w:rsidRPr="00BC2833">
        <w:rPr>
          <w:rFonts w:asciiTheme="majorHAnsi" w:hAnsiTheme="majorHAnsi" w:cstheme="majorHAnsi"/>
          <w:b/>
        </w:rPr>
        <w:t>UWAGA:</w:t>
      </w:r>
    </w:p>
    <w:p w14:paraId="0A7BEAC4" w14:textId="77777777" w:rsidR="00BC2833" w:rsidRDefault="00BC2833" w:rsidP="00BC2833">
      <w:pPr>
        <w:spacing w:after="0"/>
        <w:jc w:val="both"/>
        <w:rPr>
          <w:rFonts w:asciiTheme="majorHAnsi" w:hAnsiTheme="majorHAnsi" w:cstheme="majorHAnsi"/>
        </w:rPr>
      </w:pPr>
      <w:r w:rsidRPr="00BC2833">
        <w:rPr>
          <w:rFonts w:asciiTheme="majorHAnsi" w:hAnsiTheme="majorHAnsi" w:cstheme="majorHAnsi"/>
        </w:rPr>
        <w:t xml:space="preserve">Dopuszczenie możliwości dokonania korekt na etapie oceny formalno-merytorycznej projektu w ramach danego </w:t>
      </w:r>
      <w:r>
        <w:rPr>
          <w:rFonts w:asciiTheme="majorHAnsi" w:hAnsiTheme="majorHAnsi" w:cstheme="majorHAnsi"/>
        </w:rPr>
        <w:t>warunku</w:t>
      </w:r>
      <w:r w:rsidRPr="00BC2833">
        <w:rPr>
          <w:rFonts w:asciiTheme="majorHAnsi" w:hAnsiTheme="majorHAnsi" w:cstheme="majorHAnsi"/>
        </w:rPr>
        <w:t xml:space="preserve"> może jednocześnie w sposób bezpośredni przełożyć się na informacje podlegające ocenie w ramach innych </w:t>
      </w:r>
      <w:r>
        <w:rPr>
          <w:rFonts w:asciiTheme="majorHAnsi" w:hAnsiTheme="majorHAnsi" w:cstheme="majorHAnsi"/>
        </w:rPr>
        <w:t>warunków</w:t>
      </w:r>
      <w:r w:rsidRPr="00BC2833">
        <w:rPr>
          <w:rFonts w:asciiTheme="majorHAnsi" w:hAnsiTheme="majorHAnsi" w:cstheme="majorHAnsi"/>
        </w:rPr>
        <w:t xml:space="preserve"> wyboru projektów.  W związku z powyższym, Wnioskodawca zobowiązany jest do rzetelnego i starannego skorygowania pierwotnej dokumentacji aplikacyjnej w niezbędnym zakresie wynikającym z wezwania IZ RPOWP do poprawy przy jednoczesnym wskazaniu zakresu wprowadzonych zmian w piśmie przewodnim.</w:t>
      </w:r>
    </w:p>
    <w:p w14:paraId="4EEA0B63" w14:textId="77777777" w:rsidR="00AD2A26" w:rsidRDefault="00AD2A26" w:rsidP="00BC2833">
      <w:pPr>
        <w:spacing w:after="0"/>
        <w:jc w:val="both"/>
        <w:rPr>
          <w:rFonts w:asciiTheme="majorHAnsi" w:hAnsiTheme="majorHAnsi" w:cstheme="majorHAnsi"/>
        </w:rPr>
      </w:pPr>
    </w:p>
    <w:p w14:paraId="03C3B8EC" w14:textId="77777777" w:rsidR="00AD2A26" w:rsidRPr="00AD2A26" w:rsidRDefault="00AD2A26" w:rsidP="00AD2A26">
      <w:pPr>
        <w:spacing w:after="0"/>
        <w:jc w:val="both"/>
        <w:rPr>
          <w:rFonts w:asciiTheme="majorHAnsi" w:hAnsiTheme="majorHAnsi" w:cstheme="majorHAnsi"/>
          <w:b/>
        </w:rPr>
      </w:pPr>
      <w:r>
        <w:rPr>
          <w:rFonts w:asciiTheme="majorHAnsi" w:hAnsiTheme="majorHAnsi" w:cstheme="majorHAnsi"/>
          <w:b/>
        </w:rPr>
        <w:lastRenderedPageBreak/>
        <w:t xml:space="preserve">Warunki </w:t>
      </w:r>
      <w:r w:rsidRPr="00AD2A26">
        <w:rPr>
          <w:rFonts w:asciiTheme="majorHAnsi" w:hAnsiTheme="majorHAnsi" w:cstheme="majorHAnsi"/>
          <w:b/>
        </w:rPr>
        <w:t xml:space="preserve">merytoryczne specyficzne </w:t>
      </w:r>
    </w:p>
    <w:p w14:paraId="0699F50D" w14:textId="77777777" w:rsidR="00AD2A26" w:rsidRPr="00AD2A26" w:rsidRDefault="00AD2A26" w:rsidP="00AD2A26">
      <w:pPr>
        <w:spacing w:after="0"/>
        <w:jc w:val="both"/>
        <w:rPr>
          <w:rFonts w:asciiTheme="majorHAnsi" w:hAnsiTheme="majorHAnsi" w:cstheme="majorHAnsi"/>
          <w:b/>
        </w:rPr>
      </w:pPr>
      <w:r w:rsidRPr="00AD2A26">
        <w:rPr>
          <w:rFonts w:asciiTheme="majorHAnsi" w:hAnsiTheme="majorHAnsi" w:cstheme="majorHAnsi"/>
          <w:b/>
        </w:rPr>
        <w:t xml:space="preserve">Warunkiem weryfikacji zgodności projektu z </w:t>
      </w:r>
      <w:r>
        <w:rPr>
          <w:rFonts w:asciiTheme="majorHAnsi" w:hAnsiTheme="majorHAnsi" w:cstheme="majorHAnsi"/>
          <w:b/>
        </w:rPr>
        <w:t>warunkami</w:t>
      </w:r>
      <w:r w:rsidRPr="00AD2A26">
        <w:rPr>
          <w:rFonts w:asciiTheme="majorHAnsi" w:hAnsiTheme="majorHAnsi" w:cstheme="majorHAnsi"/>
          <w:b/>
        </w:rPr>
        <w:t xml:space="preserve"> merytorycznymi specyficznymi jest spełnienie wszystkich </w:t>
      </w:r>
      <w:r>
        <w:rPr>
          <w:rFonts w:asciiTheme="majorHAnsi" w:hAnsiTheme="majorHAnsi" w:cstheme="majorHAnsi"/>
          <w:b/>
        </w:rPr>
        <w:t>warunków</w:t>
      </w:r>
      <w:r w:rsidRPr="00AD2A26">
        <w:rPr>
          <w:rFonts w:asciiTheme="majorHAnsi" w:hAnsiTheme="majorHAnsi" w:cstheme="majorHAnsi"/>
          <w:b/>
        </w:rPr>
        <w:t xml:space="preserve"> merytorycznych ogólnych.</w:t>
      </w:r>
    </w:p>
    <w:p w14:paraId="5B5AB9DB" w14:textId="77777777" w:rsidR="00AD2A26" w:rsidRPr="00AD2A26" w:rsidRDefault="00AD2A26" w:rsidP="00AD2A26">
      <w:pPr>
        <w:spacing w:after="0" w:line="240" w:lineRule="auto"/>
        <w:jc w:val="both"/>
        <w:rPr>
          <w:rFonts w:asciiTheme="majorHAnsi" w:hAnsiTheme="majorHAnsi" w:cstheme="majorHAnsi"/>
        </w:rPr>
      </w:pPr>
      <w:r w:rsidRPr="00AD2A26">
        <w:rPr>
          <w:rFonts w:asciiTheme="majorHAnsi" w:hAnsiTheme="majorHAnsi" w:cstheme="majorHAnsi"/>
        </w:rPr>
        <w:t xml:space="preserve">Poszczególne </w:t>
      </w:r>
      <w:r>
        <w:rPr>
          <w:rFonts w:asciiTheme="majorHAnsi" w:hAnsiTheme="majorHAnsi" w:cstheme="majorHAnsi"/>
        </w:rPr>
        <w:t>warunki</w:t>
      </w:r>
      <w:r w:rsidRPr="00AD2A26">
        <w:rPr>
          <w:rFonts w:asciiTheme="majorHAnsi" w:hAnsiTheme="majorHAnsi" w:cstheme="majorHAnsi"/>
        </w:rPr>
        <w:t xml:space="preserve"> uznaje się za spełnione w przypadku, gdy odpowiedzi na wszystkie szczegółowe pytania opisujące wymogi </w:t>
      </w:r>
      <w:r>
        <w:rPr>
          <w:rFonts w:asciiTheme="majorHAnsi" w:hAnsiTheme="majorHAnsi" w:cstheme="majorHAnsi"/>
        </w:rPr>
        <w:t>warunku</w:t>
      </w:r>
      <w:r w:rsidRPr="00AD2A26">
        <w:rPr>
          <w:rFonts w:asciiTheme="majorHAnsi" w:hAnsiTheme="majorHAnsi" w:cstheme="majorHAnsi"/>
        </w:rPr>
        <w:t xml:space="preserve"> są twierdzące </w:t>
      </w:r>
      <w:r>
        <w:rPr>
          <w:rFonts w:asciiTheme="majorHAnsi" w:hAnsiTheme="majorHAnsi" w:cstheme="majorHAnsi"/>
        </w:rPr>
        <w:t>(z wyjątkiem sytuacji, gdy dany warunek</w:t>
      </w:r>
      <w:r w:rsidRPr="00AD2A26">
        <w:rPr>
          <w:rFonts w:asciiTheme="majorHAnsi" w:hAnsiTheme="majorHAnsi" w:cstheme="majorHAnsi"/>
        </w:rPr>
        <w:t>/pytanie szczegółowe nie dotyczy danego typu projektu).</w:t>
      </w:r>
    </w:p>
    <w:p w14:paraId="4298E0FF" w14:textId="77777777" w:rsidR="00AD2A26" w:rsidRDefault="00AD2A26" w:rsidP="00AD2A26">
      <w:pPr>
        <w:spacing w:after="0"/>
        <w:jc w:val="both"/>
        <w:rPr>
          <w:rFonts w:asciiTheme="majorHAnsi" w:hAnsiTheme="majorHAnsi" w:cstheme="majorHAnsi"/>
        </w:rPr>
      </w:pPr>
    </w:p>
    <w:p w14:paraId="7DFC79B0" w14:textId="77777777" w:rsidR="00AD2A26" w:rsidRPr="002E210D" w:rsidRDefault="00AD2A26" w:rsidP="00AD2A26">
      <w:pPr>
        <w:spacing w:after="0"/>
        <w:jc w:val="both"/>
        <w:rPr>
          <w:rFonts w:asciiTheme="majorHAnsi" w:hAnsiTheme="majorHAnsi" w:cstheme="majorHAnsi"/>
          <w:b/>
        </w:rPr>
      </w:pPr>
      <w:r w:rsidRPr="002E210D">
        <w:rPr>
          <w:rFonts w:asciiTheme="majorHAnsi" w:hAnsiTheme="majorHAnsi" w:cstheme="majorHAnsi"/>
          <w:b/>
        </w:rPr>
        <w:t>W ramach warunków merytorycznych specyficznych nie przewiduje się możliwości dokonywania korekty wniosku o dofinansowanie. Oceniający, w przypadku braku jednoznacznego zrozumienia intencji Wnioskodawcy może zwrócić się z prośbą o doprecyzowanie/wyjaśnienie niezrozumiałych zagadnień.</w:t>
      </w:r>
    </w:p>
    <w:tbl>
      <w:tblPr>
        <w:tblStyle w:val="Tabela-Siatka3"/>
        <w:tblW w:w="5000" w:type="pct"/>
        <w:tblLook w:val="04A0" w:firstRow="1" w:lastRow="0" w:firstColumn="1" w:lastColumn="0" w:noHBand="0" w:noVBand="1"/>
      </w:tblPr>
      <w:tblGrid>
        <w:gridCol w:w="477"/>
        <w:gridCol w:w="2998"/>
        <w:gridCol w:w="9276"/>
        <w:gridCol w:w="1241"/>
      </w:tblGrid>
      <w:tr w:rsidR="00AD2A26" w:rsidRPr="00AD2A26" w14:paraId="1C0423A6" w14:textId="77777777" w:rsidTr="00467541">
        <w:tc>
          <w:tcPr>
            <w:tcW w:w="477" w:type="dxa"/>
            <w:shd w:val="clear" w:color="auto" w:fill="BDD6EE" w:themeFill="accent1" w:themeFillTint="66"/>
          </w:tcPr>
          <w:p w14:paraId="59D55A15"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Lp.</w:t>
            </w:r>
          </w:p>
        </w:tc>
        <w:tc>
          <w:tcPr>
            <w:tcW w:w="2998" w:type="dxa"/>
            <w:shd w:val="clear" w:color="auto" w:fill="BDD6EE" w:themeFill="accent1" w:themeFillTint="66"/>
          </w:tcPr>
          <w:p w14:paraId="68EDCF4A"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Warunek</w:t>
            </w:r>
          </w:p>
        </w:tc>
        <w:tc>
          <w:tcPr>
            <w:tcW w:w="9278" w:type="dxa"/>
            <w:shd w:val="clear" w:color="auto" w:fill="BDD6EE" w:themeFill="accent1" w:themeFillTint="66"/>
          </w:tcPr>
          <w:p w14:paraId="063626CC"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 xml:space="preserve">Definicja </w:t>
            </w:r>
          </w:p>
        </w:tc>
        <w:tc>
          <w:tcPr>
            <w:tcW w:w="1241" w:type="dxa"/>
            <w:shd w:val="clear" w:color="auto" w:fill="BDD6EE" w:themeFill="accent1" w:themeFillTint="66"/>
          </w:tcPr>
          <w:p w14:paraId="667B1C93"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Ocena</w:t>
            </w:r>
          </w:p>
        </w:tc>
      </w:tr>
      <w:tr w:rsidR="00AD2A26" w:rsidRPr="00AD2A26" w14:paraId="364965DD" w14:textId="77777777" w:rsidTr="00AD2A26">
        <w:tc>
          <w:tcPr>
            <w:tcW w:w="13994" w:type="dxa"/>
            <w:gridSpan w:val="4"/>
            <w:shd w:val="clear" w:color="auto" w:fill="323E4F" w:themeFill="text2" w:themeFillShade="BF"/>
          </w:tcPr>
          <w:p w14:paraId="65D84E86"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SPECYFICZNE – TYP nr 1 (OZE)</w:t>
            </w:r>
          </w:p>
        </w:tc>
      </w:tr>
      <w:tr w:rsidR="00AD2A26" w:rsidRPr="00AD2A26" w14:paraId="771837DB" w14:textId="77777777" w:rsidTr="00467541">
        <w:tc>
          <w:tcPr>
            <w:tcW w:w="477" w:type="dxa"/>
          </w:tcPr>
          <w:p w14:paraId="38D59A70"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1</w:t>
            </w:r>
            <w:r>
              <w:rPr>
                <w:rFonts w:asciiTheme="majorHAnsi" w:hAnsiTheme="majorHAnsi" w:cstheme="majorHAnsi"/>
              </w:rPr>
              <w:t>.</w:t>
            </w:r>
          </w:p>
        </w:tc>
        <w:tc>
          <w:tcPr>
            <w:tcW w:w="2998" w:type="dxa"/>
          </w:tcPr>
          <w:p w14:paraId="75929BA4"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Zgodność z dyrektywami</w:t>
            </w:r>
          </w:p>
        </w:tc>
        <w:tc>
          <w:tcPr>
            <w:tcW w:w="9278" w:type="dxa"/>
          </w:tcPr>
          <w:p w14:paraId="1469E46F"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Inwestycja będzie realizowana z zachowaniem wymogów dyrektyw: 2008/50/WE, 2009/28/WE oraz 2000/60/WE, 2009/125/WE.</w:t>
            </w:r>
          </w:p>
        </w:tc>
        <w:tc>
          <w:tcPr>
            <w:tcW w:w="1241" w:type="dxa"/>
          </w:tcPr>
          <w:p w14:paraId="3D6D218F" w14:textId="77777777" w:rsidR="00AD2A26" w:rsidRDefault="00AD2A26" w:rsidP="00AD2A26">
            <w:pPr>
              <w:jc w:val="center"/>
              <w:rPr>
                <w:rFonts w:asciiTheme="majorHAnsi" w:hAnsiTheme="majorHAnsi" w:cstheme="majorHAnsi"/>
              </w:rPr>
            </w:pPr>
            <w:r w:rsidRPr="00AD2A26">
              <w:rPr>
                <w:rFonts w:asciiTheme="majorHAnsi" w:hAnsiTheme="majorHAnsi" w:cstheme="majorHAnsi"/>
              </w:rPr>
              <w:t>Tak/Nie/</w:t>
            </w:r>
          </w:p>
          <w:p w14:paraId="1EAD3D5F" w14:textId="77777777" w:rsidR="00AD2A26" w:rsidRPr="00AD2A26" w:rsidRDefault="00467541" w:rsidP="00AD2A26">
            <w:pPr>
              <w:jc w:val="center"/>
              <w:rPr>
                <w:rFonts w:asciiTheme="majorHAnsi" w:hAnsiTheme="majorHAnsi" w:cstheme="majorHAnsi"/>
              </w:rPr>
            </w:pPr>
            <w:r>
              <w:rPr>
                <w:rFonts w:asciiTheme="majorHAnsi" w:hAnsiTheme="majorHAnsi" w:cstheme="majorHAnsi"/>
              </w:rPr>
              <w:t>Nie d</w:t>
            </w:r>
            <w:r w:rsidR="00AD2A26" w:rsidRPr="00AD2A26">
              <w:rPr>
                <w:rFonts w:asciiTheme="majorHAnsi" w:hAnsiTheme="majorHAnsi" w:cstheme="majorHAnsi"/>
              </w:rPr>
              <w:t>otyczy</w:t>
            </w:r>
          </w:p>
        </w:tc>
      </w:tr>
      <w:tr w:rsidR="00AD2A26" w:rsidRPr="00AD2A26" w14:paraId="036D9AFB" w14:textId="77777777" w:rsidTr="00467541">
        <w:tc>
          <w:tcPr>
            <w:tcW w:w="477" w:type="dxa"/>
          </w:tcPr>
          <w:p w14:paraId="7723BE4C"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2</w:t>
            </w:r>
            <w:r>
              <w:rPr>
                <w:rFonts w:asciiTheme="majorHAnsi" w:hAnsiTheme="majorHAnsi" w:cstheme="majorHAnsi"/>
              </w:rPr>
              <w:t>.</w:t>
            </w:r>
          </w:p>
        </w:tc>
        <w:tc>
          <w:tcPr>
            <w:tcW w:w="2998" w:type="dxa"/>
          </w:tcPr>
          <w:p w14:paraId="31485F9F"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Wpływ operacji na emisję zanieczyszczeń powietrza/emisję PM</w:t>
            </w:r>
          </w:p>
        </w:tc>
        <w:tc>
          <w:tcPr>
            <w:tcW w:w="9278" w:type="dxa"/>
          </w:tcPr>
          <w:p w14:paraId="408933E6"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bCs/>
                <w:iCs/>
              </w:rPr>
              <w:t>W wyniku realizacji operacji nastąpi zmniejszenie emisji zanieczyszczeń gazowych i PM (w przypadku wymiany źródeł energii - spalanie biomasy) szczególnie na obszarach</w:t>
            </w:r>
            <w:r w:rsidR="00467541">
              <w:rPr>
                <w:rFonts w:asciiTheme="majorHAnsi" w:hAnsiTheme="majorHAnsi" w:cstheme="majorHAnsi"/>
                <w:bCs/>
                <w:iCs/>
              </w:rPr>
              <w:t>,</w:t>
            </w:r>
            <w:r w:rsidRPr="00AD2A26">
              <w:rPr>
                <w:rFonts w:asciiTheme="majorHAnsi" w:hAnsiTheme="majorHAnsi" w:cstheme="majorHAnsi"/>
                <w:bCs/>
                <w:iCs/>
              </w:rPr>
              <w:t xml:space="preserve"> w których stężenie zanieczyszczeń gazowych i PM jest przekroczone.</w:t>
            </w:r>
          </w:p>
        </w:tc>
        <w:tc>
          <w:tcPr>
            <w:tcW w:w="1241" w:type="dxa"/>
          </w:tcPr>
          <w:p w14:paraId="6A98CFED"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Tak/Nie</w:t>
            </w:r>
          </w:p>
        </w:tc>
      </w:tr>
      <w:tr w:rsidR="00AD2A26" w:rsidRPr="00AD2A26" w14:paraId="5D657808" w14:textId="77777777" w:rsidTr="00467541">
        <w:tc>
          <w:tcPr>
            <w:tcW w:w="477" w:type="dxa"/>
          </w:tcPr>
          <w:p w14:paraId="1EDF4788"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3</w:t>
            </w:r>
            <w:r>
              <w:rPr>
                <w:rFonts w:asciiTheme="majorHAnsi" w:hAnsiTheme="majorHAnsi" w:cstheme="majorHAnsi"/>
              </w:rPr>
              <w:t>.</w:t>
            </w:r>
          </w:p>
        </w:tc>
        <w:tc>
          <w:tcPr>
            <w:tcW w:w="2998" w:type="dxa"/>
          </w:tcPr>
          <w:p w14:paraId="76C7F6A8"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 xml:space="preserve">Zagospodarowanie ciepła </w:t>
            </w:r>
          </w:p>
        </w:tc>
        <w:tc>
          <w:tcPr>
            <w:tcW w:w="9278" w:type="dxa"/>
          </w:tcPr>
          <w:p w14:paraId="704E8B75"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Wnioskodawca przewidział zagospodarowanie ciepła w przypadku instalacji OZE wytwarzających energię ze źródeł odnawialnych.</w:t>
            </w:r>
          </w:p>
        </w:tc>
        <w:tc>
          <w:tcPr>
            <w:tcW w:w="1241" w:type="dxa"/>
          </w:tcPr>
          <w:p w14:paraId="1048EE3C" w14:textId="77777777" w:rsidR="00467541" w:rsidRDefault="00AD2A26" w:rsidP="00AD2A26">
            <w:pPr>
              <w:jc w:val="center"/>
              <w:rPr>
                <w:rFonts w:asciiTheme="majorHAnsi" w:hAnsiTheme="majorHAnsi" w:cstheme="majorHAnsi"/>
              </w:rPr>
            </w:pPr>
            <w:r w:rsidRPr="00AD2A26">
              <w:rPr>
                <w:rFonts w:asciiTheme="majorHAnsi" w:hAnsiTheme="majorHAnsi" w:cstheme="majorHAnsi"/>
              </w:rPr>
              <w:t>Tak/Nie/</w:t>
            </w:r>
          </w:p>
          <w:p w14:paraId="58E82878" w14:textId="77777777" w:rsidR="00AD2A26" w:rsidRPr="00AD2A26" w:rsidRDefault="00467541" w:rsidP="00AD2A26">
            <w:pPr>
              <w:jc w:val="center"/>
              <w:rPr>
                <w:rFonts w:asciiTheme="majorHAnsi" w:hAnsiTheme="majorHAnsi" w:cstheme="majorHAnsi"/>
              </w:rPr>
            </w:pPr>
            <w:r>
              <w:rPr>
                <w:rFonts w:asciiTheme="majorHAnsi" w:hAnsiTheme="majorHAnsi" w:cstheme="majorHAnsi"/>
              </w:rPr>
              <w:t>Nie d</w:t>
            </w:r>
            <w:r w:rsidR="00AD2A26" w:rsidRPr="00AD2A26">
              <w:rPr>
                <w:rFonts w:asciiTheme="majorHAnsi" w:hAnsiTheme="majorHAnsi" w:cstheme="majorHAnsi"/>
              </w:rPr>
              <w:t>otyczy</w:t>
            </w:r>
          </w:p>
        </w:tc>
      </w:tr>
      <w:tr w:rsidR="00AD2A26" w:rsidRPr="00AD2A26" w14:paraId="6709D976" w14:textId="77777777" w:rsidTr="00467541">
        <w:tc>
          <w:tcPr>
            <w:tcW w:w="477" w:type="dxa"/>
          </w:tcPr>
          <w:p w14:paraId="18BAAF17"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4</w:t>
            </w:r>
            <w:r>
              <w:rPr>
                <w:rFonts w:asciiTheme="majorHAnsi" w:hAnsiTheme="majorHAnsi" w:cstheme="majorHAnsi"/>
              </w:rPr>
              <w:t>.</w:t>
            </w:r>
          </w:p>
        </w:tc>
        <w:tc>
          <w:tcPr>
            <w:tcW w:w="2998" w:type="dxa"/>
          </w:tcPr>
          <w:p w14:paraId="4CDBB336"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 xml:space="preserve">Efekty ekologiczne </w:t>
            </w:r>
          </w:p>
        </w:tc>
        <w:tc>
          <w:tcPr>
            <w:tcW w:w="9278" w:type="dxa"/>
          </w:tcPr>
          <w:p w14:paraId="2376FEC1"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Przewidywana technologia instalacji OZE nie będzie oparta na wykorzystaniu biomasy pozyskiwanej w  sposób konkurencyjny wobec produkcji żywności i pasz.</w:t>
            </w:r>
          </w:p>
          <w:p w14:paraId="2717E750"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Operacja nie zakłada stosowania wody do rozcieńczania substratów do fermentacji metanowej</w:t>
            </w:r>
            <w:r w:rsidR="00467541">
              <w:rPr>
                <w:rFonts w:asciiTheme="majorHAnsi" w:hAnsiTheme="majorHAnsi" w:cstheme="majorHAnsi"/>
              </w:rPr>
              <w:t>.</w:t>
            </w:r>
            <w:r w:rsidRPr="00AD2A26">
              <w:rPr>
                <w:rFonts w:asciiTheme="majorHAnsi" w:hAnsiTheme="majorHAnsi" w:cstheme="majorHAnsi"/>
              </w:rPr>
              <w:t xml:space="preserve"> </w:t>
            </w:r>
          </w:p>
          <w:p w14:paraId="5B11C08D" w14:textId="77777777" w:rsidR="00AD2A26" w:rsidRPr="00AD2A26" w:rsidRDefault="00AD2A26" w:rsidP="00467541">
            <w:pPr>
              <w:jc w:val="both"/>
              <w:rPr>
                <w:rFonts w:asciiTheme="majorHAnsi" w:hAnsiTheme="majorHAnsi" w:cstheme="majorHAnsi"/>
              </w:rPr>
            </w:pPr>
            <w:r w:rsidRPr="00AD2A26">
              <w:rPr>
                <w:rFonts w:asciiTheme="majorHAnsi" w:hAnsiTheme="majorHAnsi" w:cstheme="majorHAnsi"/>
              </w:rPr>
              <w:t>Realizacja operacji w zakresie biopaliw rolniczych wytwarzanych m.in. z roślin oleistych uprawianych współrzędnie jest realizowana pod warunkiem, że ich produkcja nie będzie prowadziła do konkurencji o rolniczą przestrzeń produkcyjną oraz będzie miała istotny wkład w zmniejszenie emisji gazów cieplarnianych, poprawę bezpieczeństwa energetycznego i polepszenie warunków ekonomicznych w</w:t>
            </w:r>
            <w:r w:rsidR="00467541">
              <w:rPr>
                <w:rFonts w:asciiTheme="majorHAnsi" w:hAnsiTheme="majorHAnsi" w:cstheme="majorHAnsi"/>
              </w:rPr>
              <w:t> </w:t>
            </w:r>
            <w:r w:rsidRPr="00AD2A26">
              <w:rPr>
                <w:rFonts w:asciiTheme="majorHAnsi" w:hAnsiTheme="majorHAnsi" w:cstheme="majorHAnsi"/>
              </w:rPr>
              <w:t>regionie.</w:t>
            </w:r>
          </w:p>
        </w:tc>
        <w:tc>
          <w:tcPr>
            <w:tcW w:w="1241" w:type="dxa"/>
          </w:tcPr>
          <w:p w14:paraId="5314CEEB" w14:textId="77777777" w:rsidR="00467541" w:rsidRDefault="00AD2A26" w:rsidP="00AD2A26">
            <w:pPr>
              <w:jc w:val="center"/>
              <w:rPr>
                <w:rFonts w:asciiTheme="majorHAnsi" w:hAnsiTheme="majorHAnsi" w:cstheme="majorHAnsi"/>
              </w:rPr>
            </w:pPr>
            <w:r w:rsidRPr="00AD2A26">
              <w:rPr>
                <w:rFonts w:asciiTheme="majorHAnsi" w:hAnsiTheme="majorHAnsi" w:cstheme="majorHAnsi"/>
              </w:rPr>
              <w:t>Tak/Nie/</w:t>
            </w:r>
          </w:p>
          <w:p w14:paraId="6052E436" w14:textId="77777777" w:rsidR="00AD2A26" w:rsidRPr="00AD2A26" w:rsidRDefault="00467541" w:rsidP="00AD2A26">
            <w:pPr>
              <w:jc w:val="center"/>
              <w:rPr>
                <w:rFonts w:asciiTheme="majorHAnsi" w:hAnsiTheme="majorHAnsi" w:cstheme="majorHAnsi"/>
              </w:rPr>
            </w:pPr>
            <w:r>
              <w:rPr>
                <w:rFonts w:asciiTheme="majorHAnsi" w:hAnsiTheme="majorHAnsi" w:cstheme="majorHAnsi"/>
              </w:rPr>
              <w:t>Nie d</w:t>
            </w:r>
            <w:r w:rsidR="00AD2A26" w:rsidRPr="00AD2A26">
              <w:rPr>
                <w:rFonts w:asciiTheme="majorHAnsi" w:hAnsiTheme="majorHAnsi" w:cstheme="majorHAnsi"/>
              </w:rPr>
              <w:t>otyczy</w:t>
            </w:r>
          </w:p>
        </w:tc>
      </w:tr>
      <w:tr w:rsidR="00AD2A26" w:rsidRPr="00AD2A26" w14:paraId="5CA3C9FC" w14:textId="77777777" w:rsidTr="00467541">
        <w:tc>
          <w:tcPr>
            <w:tcW w:w="477" w:type="dxa"/>
          </w:tcPr>
          <w:p w14:paraId="7FE868A4"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5</w:t>
            </w:r>
            <w:r>
              <w:rPr>
                <w:rFonts w:asciiTheme="majorHAnsi" w:hAnsiTheme="majorHAnsi" w:cstheme="majorHAnsi"/>
              </w:rPr>
              <w:t>.</w:t>
            </w:r>
          </w:p>
        </w:tc>
        <w:tc>
          <w:tcPr>
            <w:tcW w:w="2998" w:type="dxa"/>
          </w:tcPr>
          <w:p w14:paraId="1203678C"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 xml:space="preserve">Zagospodarowanie odpadów </w:t>
            </w:r>
          </w:p>
        </w:tc>
        <w:tc>
          <w:tcPr>
            <w:tcW w:w="9278" w:type="dxa"/>
          </w:tcPr>
          <w:p w14:paraId="27A82507"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W ramach inwestycji zostaną zagospodarowane odpady pochodzące z rolnictwa i hodowli.</w:t>
            </w:r>
          </w:p>
        </w:tc>
        <w:tc>
          <w:tcPr>
            <w:tcW w:w="1241" w:type="dxa"/>
          </w:tcPr>
          <w:p w14:paraId="78A135BC" w14:textId="77777777" w:rsidR="00467541" w:rsidRDefault="00AD2A26" w:rsidP="00AD2A26">
            <w:pPr>
              <w:jc w:val="center"/>
              <w:rPr>
                <w:rFonts w:asciiTheme="majorHAnsi" w:hAnsiTheme="majorHAnsi" w:cstheme="majorHAnsi"/>
              </w:rPr>
            </w:pPr>
            <w:r w:rsidRPr="00AD2A26">
              <w:rPr>
                <w:rFonts w:asciiTheme="majorHAnsi" w:hAnsiTheme="majorHAnsi" w:cstheme="majorHAnsi"/>
              </w:rPr>
              <w:t>Tak/Nie/</w:t>
            </w:r>
          </w:p>
          <w:p w14:paraId="5B977657" w14:textId="77777777" w:rsidR="00AD2A26" w:rsidRPr="00AD2A26" w:rsidRDefault="00467541" w:rsidP="00AD2A26">
            <w:pPr>
              <w:jc w:val="center"/>
              <w:rPr>
                <w:rFonts w:asciiTheme="majorHAnsi" w:hAnsiTheme="majorHAnsi" w:cstheme="majorHAnsi"/>
                <w:b/>
              </w:rPr>
            </w:pPr>
            <w:r>
              <w:rPr>
                <w:rFonts w:asciiTheme="majorHAnsi" w:hAnsiTheme="majorHAnsi" w:cstheme="majorHAnsi"/>
              </w:rPr>
              <w:t>Nie d</w:t>
            </w:r>
            <w:r w:rsidR="00AD2A26" w:rsidRPr="00AD2A26">
              <w:rPr>
                <w:rFonts w:asciiTheme="majorHAnsi" w:hAnsiTheme="majorHAnsi" w:cstheme="majorHAnsi"/>
              </w:rPr>
              <w:t>otyczy</w:t>
            </w:r>
          </w:p>
        </w:tc>
      </w:tr>
    </w:tbl>
    <w:p w14:paraId="1288B559" w14:textId="77777777" w:rsidR="00AD2A26" w:rsidRPr="00AD2A26" w:rsidRDefault="00AD2A26" w:rsidP="00AD2A26">
      <w:pPr>
        <w:spacing w:after="0" w:line="240" w:lineRule="auto"/>
        <w:rPr>
          <w:rFonts w:asciiTheme="majorHAnsi" w:hAnsiTheme="majorHAnsi" w:cstheme="majorHAnsi"/>
        </w:rPr>
      </w:pPr>
    </w:p>
    <w:tbl>
      <w:tblPr>
        <w:tblStyle w:val="Tabela-Siatka3"/>
        <w:tblW w:w="5000" w:type="pct"/>
        <w:jc w:val="center"/>
        <w:tblLook w:val="04A0" w:firstRow="1" w:lastRow="0" w:firstColumn="1" w:lastColumn="0" w:noHBand="0" w:noVBand="1"/>
      </w:tblPr>
      <w:tblGrid>
        <w:gridCol w:w="477"/>
        <w:gridCol w:w="2998"/>
        <w:gridCol w:w="9276"/>
        <w:gridCol w:w="1241"/>
      </w:tblGrid>
      <w:tr w:rsidR="00AD2A26" w:rsidRPr="00AD2A26" w14:paraId="6C751DFC" w14:textId="77777777" w:rsidTr="00467541">
        <w:trPr>
          <w:jc w:val="center"/>
        </w:trPr>
        <w:tc>
          <w:tcPr>
            <w:tcW w:w="477" w:type="dxa"/>
            <w:shd w:val="clear" w:color="auto" w:fill="BDD6EE" w:themeFill="accent1" w:themeFillTint="66"/>
          </w:tcPr>
          <w:p w14:paraId="21A1C0EB"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Lp.</w:t>
            </w:r>
          </w:p>
        </w:tc>
        <w:tc>
          <w:tcPr>
            <w:tcW w:w="2998" w:type="dxa"/>
            <w:shd w:val="clear" w:color="auto" w:fill="BDD6EE" w:themeFill="accent1" w:themeFillTint="66"/>
          </w:tcPr>
          <w:p w14:paraId="5572C9F1"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Warunek</w:t>
            </w:r>
          </w:p>
        </w:tc>
        <w:tc>
          <w:tcPr>
            <w:tcW w:w="9278" w:type="dxa"/>
            <w:shd w:val="clear" w:color="auto" w:fill="BDD6EE" w:themeFill="accent1" w:themeFillTint="66"/>
          </w:tcPr>
          <w:p w14:paraId="2FBA02D6"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 xml:space="preserve">Definicja </w:t>
            </w:r>
          </w:p>
        </w:tc>
        <w:tc>
          <w:tcPr>
            <w:tcW w:w="1241" w:type="dxa"/>
            <w:shd w:val="clear" w:color="auto" w:fill="BDD6EE" w:themeFill="accent1" w:themeFillTint="66"/>
          </w:tcPr>
          <w:p w14:paraId="0E0B8EE2"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Ocena</w:t>
            </w:r>
          </w:p>
        </w:tc>
      </w:tr>
      <w:tr w:rsidR="00AD2A26" w:rsidRPr="00AD2A26" w14:paraId="443FF239" w14:textId="77777777" w:rsidTr="00467541">
        <w:trPr>
          <w:jc w:val="center"/>
        </w:trPr>
        <w:tc>
          <w:tcPr>
            <w:tcW w:w="13994" w:type="dxa"/>
            <w:gridSpan w:val="4"/>
            <w:shd w:val="clear" w:color="auto" w:fill="323E4F" w:themeFill="text2" w:themeFillShade="BF"/>
          </w:tcPr>
          <w:p w14:paraId="640C3AFD"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SPECYFICZNE – TYP nr 2 (Wymiana źródeł ciepła w gospodarstwach domowych (z wył. pieców węglowych))</w:t>
            </w:r>
          </w:p>
        </w:tc>
      </w:tr>
      <w:tr w:rsidR="00AD2A26" w:rsidRPr="00AD2A26" w14:paraId="6DB92833" w14:textId="77777777" w:rsidTr="00467541">
        <w:trPr>
          <w:jc w:val="center"/>
        </w:trPr>
        <w:tc>
          <w:tcPr>
            <w:tcW w:w="477" w:type="dxa"/>
          </w:tcPr>
          <w:p w14:paraId="643C4747"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1</w:t>
            </w:r>
            <w:r w:rsidR="00467541">
              <w:rPr>
                <w:rFonts w:asciiTheme="majorHAnsi" w:hAnsiTheme="majorHAnsi" w:cstheme="majorHAnsi"/>
              </w:rPr>
              <w:t>.</w:t>
            </w:r>
          </w:p>
        </w:tc>
        <w:tc>
          <w:tcPr>
            <w:tcW w:w="2998" w:type="dxa"/>
          </w:tcPr>
          <w:p w14:paraId="77874F13"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Poziom redukcji CO</w:t>
            </w:r>
            <w:r w:rsidRPr="00AD2A26">
              <w:rPr>
                <w:rFonts w:asciiTheme="majorHAnsi" w:hAnsiTheme="majorHAnsi" w:cstheme="majorHAnsi"/>
                <w:b/>
                <w:vertAlign w:val="subscript"/>
              </w:rPr>
              <w:t>2</w:t>
            </w:r>
          </w:p>
        </w:tc>
        <w:tc>
          <w:tcPr>
            <w:tcW w:w="9278" w:type="dxa"/>
          </w:tcPr>
          <w:p w14:paraId="1CF17567"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Poprzez realizację inwestycji zwiększy się poziom redukcji CO</w:t>
            </w:r>
            <w:r w:rsidRPr="00AD2A26">
              <w:rPr>
                <w:rFonts w:asciiTheme="majorHAnsi" w:hAnsiTheme="majorHAnsi" w:cstheme="majorHAnsi"/>
                <w:vertAlign w:val="subscript"/>
              </w:rPr>
              <w:t>2</w:t>
            </w:r>
            <w:r w:rsidRPr="00AD2A26">
              <w:rPr>
                <w:rFonts w:asciiTheme="majorHAnsi" w:hAnsiTheme="majorHAnsi" w:cstheme="majorHAnsi"/>
              </w:rPr>
              <w:t xml:space="preserve"> w odniesieniu do istniejącej instalacji (w przypadku zmiany spalanego paliwa redukcja CO2 musi wynosić co najmniej 30%).</w:t>
            </w:r>
          </w:p>
        </w:tc>
        <w:tc>
          <w:tcPr>
            <w:tcW w:w="1241" w:type="dxa"/>
          </w:tcPr>
          <w:p w14:paraId="7631C0AA"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Tak/Nie</w:t>
            </w:r>
          </w:p>
        </w:tc>
      </w:tr>
      <w:tr w:rsidR="00AD2A26" w:rsidRPr="00AD2A26" w14:paraId="4BC3BDC0" w14:textId="77777777" w:rsidTr="00467541">
        <w:trPr>
          <w:jc w:val="center"/>
        </w:trPr>
        <w:tc>
          <w:tcPr>
            <w:tcW w:w="477" w:type="dxa"/>
          </w:tcPr>
          <w:p w14:paraId="734822D6"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lastRenderedPageBreak/>
              <w:t>2</w:t>
            </w:r>
            <w:r w:rsidR="00467541">
              <w:rPr>
                <w:rFonts w:asciiTheme="majorHAnsi" w:hAnsiTheme="majorHAnsi" w:cstheme="majorHAnsi"/>
              </w:rPr>
              <w:t>.</w:t>
            </w:r>
          </w:p>
        </w:tc>
        <w:tc>
          <w:tcPr>
            <w:tcW w:w="2998" w:type="dxa"/>
          </w:tcPr>
          <w:p w14:paraId="316D64C1"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Efektywność energetyczna urządzenia grzewczego</w:t>
            </w:r>
          </w:p>
        </w:tc>
        <w:tc>
          <w:tcPr>
            <w:tcW w:w="9278" w:type="dxa"/>
          </w:tcPr>
          <w:p w14:paraId="4CBF0113"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Wymieniane urządzenie grzewcze charakteryzuje się obowiązującym od końca 2020 roku minimalnym poziomem efektywności energetycznej i normami emisji zanieczyszczeń, które zostały określone w środkach wykonawczych do Dyrektywy 2009/125/WE z dnia 21 października 2009</w:t>
            </w:r>
            <w:r w:rsidR="00467541">
              <w:rPr>
                <w:rFonts w:asciiTheme="majorHAnsi" w:hAnsiTheme="majorHAnsi" w:cstheme="majorHAnsi"/>
              </w:rPr>
              <w:t xml:space="preserve"> </w:t>
            </w:r>
            <w:r w:rsidRPr="00AD2A26">
              <w:rPr>
                <w:rFonts w:asciiTheme="majorHAnsi" w:hAnsiTheme="majorHAnsi" w:cstheme="majorHAnsi"/>
              </w:rPr>
              <w:t xml:space="preserve">r. ustanawiającej ogólne zasady ustalania wymogów dotyczących </w:t>
            </w:r>
            <w:proofErr w:type="spellStart"/>
            <w:r w:rsidRPr="00AD2A26">
              <w:rPr>
                <w:rFonts w:asciiTheme="majorHAnsi" w:hAnsiTheme="majorHAnsi" w:cstheme="majorHAnsi"/>
              </w:rPr>
              <w:t>ekoprojektu</w:t>
            </w:r>
            <w:proofErr w:type="spellEnd"/>
            <w:r w:rsidRPr="00AD2A26">
              <w:rPr>
                <w:rFonts w:asciiTheme="majorHAnsi" w:hAnsiTheme="majorHAnsi" w:cstheme="majorHAnsi"/>
              </w:rPr>
              <w:t xml:space="preserve"> dla produktów związanych z energią.</w:t>
            </w:r>
          </w:p>
        </w:tc>
        <w:tc>
          <w:tcPr>
            <w:tcW w:w="1241" w:type="dxa"/>
          </w:tcPr>
          <w:p w14:paraId="5699223F"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Tak/Nie</w:t>
            </w:r>
          </w:p>
        </w:tc>
      </w:tr>
      <w:tr w:rsidR="00AD2A26" w:rsidRPr="00AD2A26" w14:paraId="544B5806" w14:textId="77777777" w:rsidTr="00467541">
        <w:trPr>
          <w:jc w:val="center"/>
        </w:trPr>
        <w:tc>
          <w:tcPr>
            <w:tcW w:w="477" w:type="dxa"/>
          </w:tcPr>
          <w:p w14:paraId="2F535A0C"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3</w:t>
            </w:r>
            <w:r w:rsidR="00467541">
              <w:rPr>
                <w:rFonts w:asciiTheme="majorHAnsi" w:hAnsiTheme="majorHAnsi" w:cstheme="majorHAnsi"/>
              </w:rPr>
              <w:t>.</w:t>
            </w:r>
          </w:p>
        </w:tc>
        <w:tc>
          <w:tcPr>
            <w:tcW w:w="2998" w:type="dxa"/>
          </w:tcPr>
          <w:p w14:paraId="2BB25C65"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Rodzaj paliwa</w:t>
            </w:r>
          </w:p>
        </w:tc>
        <w:tc>
          <w:tcPr>
            <w:tcW w:w="9278" w:type="dxa"/>
          </w:tcPr>
          <w:p w14:paraId="748F66F4"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Operacja zakłada instalację urządzeń grzewczych zasilanych paliwem innym niż węglowe.</w:t>
            </w:r>
          </w:p>
        </w:tc>
        <w:tc>
          <w:tcPr>
            <w:tcW w:w="1241" w:type="dxa"/>
          </w:tcPr>
          <w:p w14:paraId="3C6D9DCB"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Tak/Nie</w:t>
            </w:r>
          </w:p>
        </w:tc>
      </w:tr>
      <w:tr w:rsidR="00AD2A26" w:rsidRPr="00AD2A26" w14:paraId="57188BD3" w14:textId="77777777" w:rsidTr="00467541">
        <w:trPr>
          <w:jc w:val="center"/>
        </w:trPr>
        <w:tc>
          <w:tcPr>
            <w:tcW w:w="477" w:type="dxa"/>
          </w:tcPr>
          <w:p w14:paraId="697CD1DE"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4</w:t>
            </w:r>
            <w:r w:rsidR="00467541">
              <w:rPr>
                <w:rFonts w:asciiTheme="majorHAnsi" w:hAnsiTheme="majorHAnsi" w:cstheme="majorHAnsi"/>
              </w:rPr>
              <w:t>.</w:t>
            </w:r>
          </w:p>
        </w:tc>
        <w:tc>
          <w:tcPr>
            <w:tcW w:w="2998" w:type="dxa"/>
          </w:tcPr>
          <w:p w14:paraId="748C1CDE" w14:textId="77777777" w:rsidR="00AD2A26" w:rsidRPr="00AD2A26" w:rsidRDefault="00AD2A26" w:rsidP="00AD2A26">
            <w:pPr>
              <w:rPr>
                <w:rFonts w:asciiTheme="majorHAnsi" w:eastAsia="Times New Roman" w:hAnsiTheme="majorHAnsi" w:cstheme="majorHAnsi"/>
                <w:b/>
                <w:lang w:eastAsia="pl-PL"/>
              </w:rPr>
            </w:pPr>
            <w:r w:rsidRPr="00AD2A26">
              <w:rPr>
                <w:rFonts w:asciiTheme="majorHAnsi" w:eastAsia="Times New Roman" w:hAnsiTheme="majorHAnsi" w:cstheme="majorHAnsi"/>
                <w:b/>
                <w:lang w:eastAsia="pl-PL"/>
              </w:rPr>
              <w:t>Dostęp do lokalnej sieci ciepłowniczej</w:t>
            </w:r>
          </w:p>
        </w:tc>
        <w:tc>
          <w:tcPr>
            <w:tcW w:w="9278" w:type="dxa"/>
          </w:tcPr>
          <w:p w14:paraId="3E3C6E14"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Dla przedmiotowej inwestycji nie zachodzi możliwość podłączenia projektowanego źródła ciepła do lokalnej sieci ciepłowniczej (w przypadku, gdy taka możliwość zachodzi, należy potwierdzić, że podłączenie do sieci ciepłowniczej na danym obszarze nie jest uzasadnione ekonomicznie).</w:t>
            </w:r>
          </w:p>
        </w:tc>
        <w:tc>
          <w:tcPr>
            <w:tcW w:w="1241" w:type="dxa"/>
          </w:tcPr>
          <w:p w14:paraId="2F57D1CE"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Tak/Nie</w:t>
            </w:r>
          </w:p>
        </w:tc>
      </w:tr>
    </w:tbl>
    <w:p w14:paraId="63B8FC23" w14:textId="77777777" w:rsidR="00AD2A26" w:rsidRPr="00AD2A26" w:rsidRDefault="00AD2A26" w:rsidP="00AD2A26">
      <w:pPr>
        <w:spacing w:after="0" w:line="240" w:lineRule="auto"/>
        <w:rPr>
          <w:rFonts w:asciiTheme="majorHAnsi" w:hAnsiTheme="majorHAnsi" w:cstheme="majorHAnsi"/>
        </w:rPr>
      </w:pPr>
    </w:p>
    <w:tbl>
      <w:tblPr>
        <w:tblStyle w:val="Tabela-Siatka3"/>
        <w:tblW w:w="5000" w:type="pct"/>
        <w:tblLook w:val="04A0" w:firstRow="1" w:lastRow="0" w:firstColumn="1" w:lastColumn="0" w:noHBand="0" w:noVBand="1"/>
      </w:tblPr>
      <w:tblGrid>
        <w:gridCol w:w="477"/>
        <w:gridCol w:w="2998"/>
        <w:gridCol w:w="9276"/>
        <w:gridCol w:w="1241"/>
      </w:tblGrid>
      <w:tr w:rsidR="00AD2A26" w:rsidRPr="00AD2A26" w14:paraId="43C1E7DB" w14:textId="77777777" w:rsidTr="00467541">
        <w:tc>
          <w:tcPr>
            <w:tcW w:w="477" w:type="dxa"/>
            <w:shd w:val="clear" w:color="auto" w:fill="BDD6EE" w:themeFill="accent1" w:themeFillTint="66"/>
          </w:tcPr>
          <w:p w14:paraId="4AADA66D"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Lp.</w:t>
            </w:r>
          </w:p>
        </w:tc>
        <w:tc>
          <w:tcPr>
            <w:tcW w:w="2998" w:type="dxa"/>
            <w:shd w:val="clear" w:color="auto" w:fill="BDD6EE" w:themeFill="accent1" w:themeFillTint="66"/>
          </w:tcPr>
          <w:p w14:paraId="02D68A07"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Warunek</w:t>
            </w:r>
          </w:p>
        </w:tc>
        <w:tc>
          <w:tcPr>
            <w:tcW w:w="9278" w:type="dxa"/>
            <w:shd w:val="clear" w:color="auto" w:fill="BDD6EE" w:themeFill="accent1" w:themeFillTint="66"/>
          </w:tcPr>
          <w:p w14:paraId="7B79EDA1"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Definicja</w:t>
            </w:r>
          </w:p>
        </w:tc>
        <w:tc>
          <w:tcPr>
            <w:tcW w:w="1241" w:type="dxa"/>
            <w:shd w:val="clear" w:color="auto" w:fill="BDD6EE" w:themeFill="accent1" w:themeFillTint="66"/>
          </w:tcPr>
          <w:p w14:paraId="0F9E3773"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Ocena</w:t>
            </w:r>
          </w:p>
        </w:tc>
      </w:tr>
      <w:tr w:rsidR="00AD2A26" w:rsidRPr="00AD2A26" w14:paraId="75B93A68" w14:textId="77777777" w:rsidTr="00467541">
        <w:tc>
          <w:tcPr>
            <w:tcW w:w="13994" w:type="dxa"/>
            <w:gridSpan w:val="4"/>
            <w:shd w:val="clear" w:color="auto" w:fill="323E4F" w:themeFill="text2" w:themeFillShade="BF"/>
          </w:tcPr>
          <w:p w14:paraId="00E8956D"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SPECYFICZNE – TYP nr 3 (Wymiana pokrycia dachowego z azbestu)</w:t>
            </w:r>
          </w:p>
        </w:tc>
      </w:tr>
      <w:tr w:rsidR="00AD2A26" w:rsidRPr="00AD2A26" w14:paraId="6395156C" w14:textId="77777777" w:rsidTr="00467541">
        <w:tc>
          <w:tcPr>
            <w:tcW w:w="477" w:type="dxa"/>
          </w:tcPr>
          <w:p w14:paraId="5E029061"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1</w:t>
            </w:r>
            <w:r w:rsidR="00467541">
              <w:rPr>
                <w:rFonts w:asciiTheme="majorHAnsi" w:hAnsiTheme="majorHAnsi" w:cstheme="majorHAnsi"/>
              </w:rPr>
              <w:t>.</w:t>
            </w:r>
          </w:p>
        </w:tc>
        <w:tc>
          <w:tcPr>
            <w:tcW w:w="2998" w:type="dxa"/>
          </w:tcPr>
          <w:p w14:paraId="2369D47F"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Wymagania w zakresie wykonawcy</w:t>
            </w:r>
          </w:p>
        </w:tc>
        <w:tc>
          <w:tcPr>
            <w:tcW w:w="9278" w:type="dxa"/>
          </w:tcPr>
          <w:p w14:paraId="2E09DE42"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Wnioskodawca zobowiązał się do wyboru wykonawcy posiadającego odpowiednie uprawnienia do zbiórki, transportu, przechowywania i przetwarzania azbestu zgodnie z wymogami prawa.</w:t>
            </w:r>
          </w:p>
        </w:tc>
        <w:tc>
          <w:tcPr>
            <w:tcW w:w="1241" w:type="dxa"/>
          </w:tcPr>
          <w:p w14:paraId="4BA066D0"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Tak/Nie</w:t>
            </w:r>
          </w:p>
        </w:tc>
      </w:tr>
      <w:tr w:rsidR="00AD2A26" w:rsidRPr="00AD2A26" w14:paraId="02699DD7" w14:textId="77777777" w:rsidTr="00467541">
        <w:tc>
          <w:tcPr>
            <w:tcW w:w="477" w:type="dxa"/>
          </w:tcPr>
          <w:p w14:paraId="6963C499"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2</w:t>
            </w:r>
            <w:r w:rsidR="00467541">
              <w:rPr>
                <w:rFonts w:asciiTheme="majorHAnsi" w:hAnsiTheme="majorHAnsi" w:cstheme="majorHAnsi"/>
              </w:rPr>
              <w:t>.</w:t>
            </w:r>
          </w:p>
        </w:tc>
        <w:tc>
          <w:tcPr>
            <w:tcW w:w="2998" w:type="dxa"/>
          </w:tcPr>
          <w:p w14:paraId="3379FECB"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Dodatkowy efekt ekologiczny</w:t>
            </w:r>
          </w:p>
        </w:tc>
        <w:tc>
          <w:tcPr>
            <w:tcW w:w="9278" w:type="dxa"/>
          </w:tcPr>
          <w:p w14:paraId="6A308A16"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Wnioskodawca zobowiązał się, że po demontażu dachu z azbestu zostanie wykonany dach pokryty materiałami nieszkodliwymi dla środowiska i otoczenia.</w:t>
            </w:r>
          </w:p>
        </w:tc>
        <w:tc>
          <w:tcPr>
            <w:tcW w:w="1241" w:type="dxa"/>
          </w:tcPr>
          <w:p w14:paraId="632E4DC0"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Tak/Nie</w:t>
            </w:r>
          </w:p>
        </w:tc>
      </w:tr>
    </w:tbl>
    <w:p w14:paraId="28D8E17A" w14:textId="77777777" w:rsidR="00AD2A26" w:rsidRPr="00AD2A26" w:rsidRDefault="00AD2A26" w:rsidP="00AD2A26">
      <w:pPr>
        <w:spacing w:after="0" w:line="240" w:lineRule="auto"/>
        <w:rPr>
          <w:rFonts w:asciiTheme="majorHAnsi" w:eastAsia="Times New Roman" w:hAnsiTheme="majorHAnsi" w:cstheme="majorHAnsi"/>
          <w:lang w:eastAsia="pl-PL"/>
        </w:rPr>
      </w:pPr>
    </w:p>
    <w:tbl>
      <w:tblPr>
        <w:tblStyle w:val="Tabela-Siatka3"/>
        <w:tblW w:w="5000" w:type="pct"/>
        <w:tblLook w:val="04A0" w:firstRow="1" w:lastRow="0" w:firstColumn="1" w:lastColumn="0" w:noHBand="0" w:noVBand="1"/>
      </w:tblPr>
      <w:tblGrid>
        <w:gridCol w:w="477"/>
        <w:gridCol w:w="2997"/>
        <w:gridCol w:w="9277"/>
        <w:gridCol w:w="1241"/>
      </w:tblGrid>
      <w:tr w:rsidR="00AD2A26" w:rsidRPr="00AD2A26" w14:paraId="6AC15820" w14:textId="77777777" w:rsidTr="00467541">
        <w:tc>
          <w:tcPr>
            <w:tcW w:w="477" w:type="dxa"/>
            <w:shd w:val="clear" w:color="auto" w:fill="BDD6EE" w:themeFill="accent1" w:themeFillTint="66"/>
          </w:tcPr>
          <w:p w14:paraId="234ECAC9"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Lp.</w:t>
            </w:r>
          </w:p>
        </w:tc>
        <w:tc>
          <w:tcPr>
            <w:tcW w:w="2997" w:type="dxa"/>
            <w:shd w:val="clear" w:color="auto" w:fill="BDD6EE" w:themeFill="accent1" w:themeFillTint="66"/>
          </w:tcPr>
          <w:p w14:paraId="20C633C0"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Warunek</w:t>
            </w:r>
          </w:p>
        </w:tc>
        <w:tc>
          <w:tcPr>
            <w:tcW w:w="9279" w:type="dxa"/>
            <w:shd w:val="clear" w:color="auto" w:fill="BDD6EE" w:themeFill="accent1" w:themeFillTint="66"/>
          </w:tcPr>
          <w:p w14:paraId="6EBBFF19"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Definicja</w:t>
            </w:r>
          </w:p>
        </w:tc>
        <w:tc>
          <w:tcPr>
            <w:tcW w:w="1241" w:type="dxa"/>
            <w:shd w:val="clear" w:color="auto" w:fill="BDD6EE" w:themeFill="accent1" w:themeFillTint="66"/>
          </w:tcPr>
          <w:p w14:paraId="3D3664AF"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Ocena</w:t>
            </w:r>
          </w:p>
        </w:tc>
      </w:tr>
      <w:tr w:rsidR="00AD2A26" w:rsidRPr="00AD2A26" w14:paraId="4B019F68" w14:textId="77777777" w:rsidTr="00467541">
        <w:tc>
          <w:tcPr>
            <w:tcW w:w="13994" w:type="dxa"/>
            <w:gridSpan w:val="4"/>
            <w:shd w:val="clear" w:color="auto" w:fill="323E4F" w:themeFill="text2" w:themeFillShade="BF"/>
          </w:tcPr>
          <w:p w14:paraId="165EB991"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SPECYFICZNE – TYP nr 4  (Przydomowe oczyszczalnie ścieków)</w:t>
            </w:r>
          </w:p>
        </w:tc>
      </w:tr>
      <w:tr w:rsidR="00AD2A26" w:rsidRPr="00AD2A26" w14:paraId="20C11F55" w14:textId="77777777" w:rsidTr="00467541">
        <w:tc>
          <w:tcPr>
            <w:tcW w:w="477" w:type="dxa"/>
          </w:tcPr>
          <w:p w14:paraId="184D274F"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1</w:t>
            </w:r>
            <w:r w:rsidR="00467541">
              <w:rPr>
                <w:rFonts w:asciiTheme="majorHAnsi" w:hAnsiTheme="majorHAnsi" w:cstheme="majorHAnsi"/>
              </w:rPr>
              <w:t>.</w:t>
            </w:r>
          </w:p>
        </w:tc>
        <w:tc>
          <w:tcPr>
            <w:tcW w:w="2997" w:type="dxa"/>
          </w:tcPr>
          <w:p w14:paraId="62E9C2F6"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bCs/>
              </w:rPr>
              <w:t>Wielkość aglomeracji</w:t>
            </w:r>
          </w:p>
        </w:tc>
        <w:tc>
          <w:tcPr>
            <w:tcW w:w="9279" w:type="dxa"/>
          </w:tcPr>
          <w:p w14:paraId="3CE93939"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Aglomeracja, w której będzie wykonywana inwestycja leży w aglomeracji w ramach Krajowego Programu Oczyszczania Ścieków Komunalnych (KPOŚK) w przedziale 2-10 tys. RLM.</w:t>
            </w:r>
          </w:p>
          <w:p w14:paraId="5A452216" w14:textId="77777777" w:rsidR="00AD2A26" w:rsidRPr="00AD2A26" w:rsidRDefault="00AD2A26" w:rsidP="00AD2A26">
            <w:pPr>
              <w:jc w:val="both"/>
              <w:rPr>
                <w:rFonts w:asciiTheme="majorHAnsi" w:hAnsiTheme="majorHAnsi" w:cstheme="majorHAnsi"/>
              </w:rPr>
            </w:pPr>
          </w:p>
        </w:tc>
        <w:tc>
          <w:tcPr>
            <w:tcW w:w="1241" w:type="dxa"/>
          </w:tcPr>
          <w:p w14:paraId="293992CA"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Tak/Nie</w:t>
            </w:r>
          </w:p>
        </w:tc>
      </w:tr>
      <w:tr w:rsidR="00AD2A26" w:rsidRPr="00AD2A26" w14:paraId="33787B20" w14:textId="77777777" w:rsidTr="00467541">
        <w:trPr>
          <w:trHeight w:val="426"/>
        </w:trPr>
        <w:tc>
          <w:tcPr>
            <w:tcW w:w="477" w:type="dxa"/>
          </w:tcPr>
          <w:p w14:paraId="2BDBD274"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2</w:t>
            </w:r>
            <w:r w:rsidR="00467541">
              <w:rPr>
                <w:rFonts w:asciiTheme="majorHAnsi" w:hAnsiTheme="majorHAnsi" w:cstheme="majorHAnsi"/>
              </w:rPr>
              <w:t>.</w:t>
            </w:r>
          </w:p>
        </w:tc>
        <w:tc>
          <w:tcPr>
            <w:tcW w:w="2997" w:type="dxa"/>
          </w:tcPr>
          <w:p w14:paraId="2B256610"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Dostęp do lokalnej sieci kanalizacyjnej</w:t>
            </w:r>
          </w:p>
        </w:tc>
        <w:tc>
          <w:tcPr>
            <w:tcW w:w="9279" w:type="dxa"/>
          </w:tcPr>
          <w:p w14:paraId="54C936F3"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Dla przedmiotowej inwestycji nie zachodzi możliwość podłączenia projektowanego systemu oczyszczania ścieków do lokalnej sieci kanalizacyjnej.</w:t>
            </w:r>
          </w:p>
        </w:tc>
        <w:tc>
          <w:tcPr>
            <w:tcW w:w="1241" w:type="dxa"/>
          </w:tcPr>
          <w:p w14:paraId="464DD887"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Tak/Nie</w:t>
            </w:r>
          </w:p>
        </w:tc>
      </w:tr>
      <w:tr w:rsidR="00AD2A26" w:rsidRPr="00AD2A26" w14:paraId="285C6968" w14:textId="77777777" w:rsidTr="00467541">
        <w:trPr>
          <w:trHeight w:val="426"/>
        </w:trPr>
        <w:tc>
          <w:tcPr>
            <w:tcW w:w="477" w:type="dxa"/>
          </w:tcPr>
          <w:p w14:paraId="30184A6D"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3</w:t>
            </w:r>
            <w:r w:rsidR="00467541">
              <w:rPr>
                <w:rFonts w:asciiTheme="majorHAnsi" w:hAnsiTheme="majorHAnsi" w:cstheme="majorHAnsi"/>
              </w:rPr>
              <w:t>.</w:t>
            </w:r>
          </w:p>
        </w:tc>
        <w:tc>
          <w:tcPr>
            <w:tcW w:w="2997" w:type="dxa"/>
          </w:tcPr>
          <w:p w14:paraId="2EEBFC3C" w14:textId="77777777" w:rsidR="00AD2A26" w:rsidRPr="00AD2A26" w:rsidRDefault="00AD2A26" w:rsidP="00467541">
            <w:pPr>
              <w:rPr>
                <w:rFonts w:asciiTheme="majorHAnsi" w:hAnsiTheme="majorHAnsi" w:cstheme="majorHAnsi"/>
                <w:b/>
              </w:rPr>
            </w:pPr>
            <w:r w:rsidRPr="00AD2A26">
              <w:rPr>
                <w:rFonts w:asciiTheme="majorHAnsi" w:hAnsiTheme="majorHAnsi" w:cstheme="majorHAnsi"/>
                <w:b/>
              </w:rPr>
              <w:t>Zapewnienie stopnia oczyszczania ścieków wymaganego dla aglomeracji z</w:t>
            </w:r>
            <w:r w:rsidR="00467541">
              <w:rPr>
                <w:rFonts w:asciiTheme="majorHAnsi" w:hAnsiTheme="majorHAnsi" w:cstheme="majorHAnsi"/>
                <w:b/>
              </w:rPr>
              <w:t> </w:t>
            </w:r>
            <w:r w:rsidRPr="00AD2A26">
              <w:rPr>
                <w:rFonts w:asciiTheme="majorHAnsi" w:hAnsiTheme="majorHAnsi" w:cstheme="majorHAnsi"/>
                <w:b/>
              </w:rPr>
              <w:t>przedziału 2-10 tys. RLM</w:t>
            </w:r>
          </w:p>
        </w:tc>
        <w:tc>
          <w:tcPr>
            <w:tcW w:w="9279" w:type="dxa"/>
          </w:tcPr>
          <w:p w14:paraId="2E384BF6"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Przydomowe oczyszczalnie ścieków objęte zakresem projektu, zapewniają stopień oczyszczania ścieków jaki jest wymagany dla aglomeracji z przedziału 2-10 tys. RLM, zgodnie z załącznikiem I.B do Dyrektywy nr 91/271/EWG</w:t>
            </w:r>
            <w:r w:rsidR="00467541">
              <w:rPr>
                <w:rFonts w:asciiTheme="majorHAnsi" w:hAnsiTheme="majorHAnsi" w:cstheme="majorHAnsi"/>
              </w:rPr>
              <w:t>.</w:t>
            </w:r>
          </w:p>
        </w:tc>
        <w:tc>
          <w:tcPr>
            <w:tcW w:w="1241" w:type="dxa"/>
          </w:tcPr>
          <w:p w14:paraId="40C6DEC1"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Tak/Nie</w:t>
            </w:r>
          </w:p>
        </w:tc>
      </w:tr>
    </w:tbl>
    <w:p w14:paraId="7C4485B5" w14:textId="77777777" w:rsidR="00AD2A26" w:rsidRPr="00AD2A26" w:rsidRDefault="00AD2A26" w:rsidP="00AD2A26">
      <w:pPr>
        <w:spacing w:after="0" w:line="240" w:lineRule="auto"/>
        <w:rPr>
          <w:rFonts w:asciiTheme="majorHAnsi" w:hAnsiTheme="majorHAnsi" w:cstheme="majorHAnsi"/>
        </w:rPr>
      </w:pPr>
    </w:p>
    <w:tbl>
      <w:tblPr>
        <w:tblStyle w:val="Tabela-Siatka3"/>
        <w:tblW w:w="5000" w:type="pct"/>
        <w:tblLook w:val="04A0" w:firstRow="1" w:lastRow="0" w:firstColumn="1" w:lastColumn="0" w:noHBand="0" w:noVBand="1"/>
      </w:tblPr>
      <w:tblGrid>
        <w:gridCol w:w="477"/>
        <w:gridCol w:w="2997"/>
        <w:gridCol w:w="9277"/>
        <w:gridCol w:w="1241"/>
      </w:tblGrid>
      <w:tr w:rsidR="00AD2A26" w:rsidRPr="00AD2A26" w14:paraId="532507EA" w14:textId="77777777" w:rsidTr="00467541">
        <w:tc>
          <w:tcPr>
            <w:tcW w:w="477" w:type="dxa"/>
            <w:shd w:val="clear" w:color="auto" w:fill="BDD6EE" w:themeFill="accent1" w:themeFillTint="66"/>
          </w:tcPr>
          <w:p w14:paraId="6BCA632B"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Lp.</w:t>
            </w:r>
          </w:p>
        </w:tc>
        <w:tc>
          <w:tcPr>
            <w:tcW w:w="2997" w:type="dxa"/>
            <w:shd w:val="clear" w:color="auto" w:fill="BDD6EE" w:themeFill="accent1" w:themeFillTint="66"/>
          </w:tcPr>
          <w:p w14:paraId="4E4B508C"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Warunek</w:t>
            </w:r>
          </w:p>
        </w:tc>
        <w:tc>
          <w:tcPr>
            <w:tcW w:w="9279" w:type="dxa"/>
            <w:shd w:val="clear" w:color="auto" w:fill="BDD6EE" w:themeFill="accent1" w:themeFillTint="66"/>
          </w:tcPr>
          <w:p w14:paraId="3A5DE24D"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Definicja</w:t>
            </w:r>
          </w:p>
        </w:tc>
        <w:tc>
          <w:tcPr>
            <w:tcW w:w="1241" w:type="dxa"/>
            <w:shd w:val="clear" w:color="auto" w:fill="BDD6EE" w:themeFill="accent1" w:themeFillTint="66"/>
          </w:tcPr>
          <w:p w14:paraId="3EBF7CD7"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Ocena</w:t>
            </w:r>
          </w:p>
        </w:tc>
      </w:tr>
      <w:tr w:rsidR="00AD2A26" w:rsidRPr="00AD2A26" w14:paraId="71C51E06" w14:textId="77777777" w:rsidTr="00467541">
        <w:tc>
          <w:tcPr>
            <w:tcW w:w="13994" w:type="dxa"/>
            <w:gridSpan w:val="4"/>
            <w:shd w:val="clear" w:color="auto" w:fill="323E4F" w:themeFill="text2" w:themeFillShade="BF"/>
          </w:tcPr>
          <w:p w14:paraId="4EAD849B"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SPECYFICZNE – TYP nr 5 (Ochrona bioróżnorodności i klimatu)</w:t>
            </w:r>
          </w:p>
        </w:tc>
      </w:tr>
      <w:tr w:rsidR="00AD2A26" w:rsidRPr="00AD2A26" w14:paraId="535A8FCC" w14:textId="77777777" w:rsidTr="00467541">
        <w:tc>
          <w:tcPr>
            <w:tcW w:w="477" w:type="dxa"/>
          </w:tcPr>
          <w:p w14:paraId="321DC5B7" w14:textId="77777777" w:rsidR="00AD2A26" w:rsidRPr="00AD2A26" w:rsidRDefault="00AD2A26" w:rsidP="00467541">
            <w:pPr>
              <w:jc w:val="center"/>
              <w:rPr>
                <w:rFonts w:asciiTheme="majorHAnsi" w:hAnsiTheme="majorHAnsi" w:cstheme="majorHAnsi"/>
              </w:rPr>
            </w:pPr>
            <w:r w:rsidRPr="00AD2A26">
              <w:rPr>
                <w:rFonts w:asciiTheme="majorHAnsi" w:hAnsiTheme="majorHAnsi" w:cstheme="majorHAnsi"/>
              </w:rPr>
              <w:lastRenderedPageBreak/>
              <w:t>1</w:t>
            </w:r>
            <w:r w:rsidR="00467541">
              <w:rPr>
                <w:rFonts w:asciiTheme="majorHAnsi" w:hAnsiTheme="majorHAnsi" w:cstheme="majorHAnsi"/>
              </w:rPr>
              <w:t>.</w:t>
            </w:r>
          </w:p>
        </w:tc>
        <w:tc>
          <w:tcPr>
            <w:tcW w:w="2997" w:type="dxa"/>
          </w:tcPr>
          <w:p w14:paraId="3B36C8EF"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 xml:space="preserve">Wpływ operacji na łagodzenie skutków zmian klimatu </w:t>
            </w:r>
          </w:p>
        </w:tc>
        <w:tc>
          <w:tcPr>
            <w:tcW w:w="9279" w:type="dxa"/>
          </w:tcPr>
          <w:p w14:paraId="3FC74F4B"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Uzasadniono wpływ inwestycji na łagodzenie skutków zmiany klimatu.</w:t>
            </w:r>
          </w:p>
        </w:tc>
        <w:tc>
          <w:tcPr>
            <w:tcW w:w="1241" w:type="dxa"/>
          </w:tcPr>
          <w:p w14:paraId="5C39BB3F" w14:textId="77777777" w:rsidR="00467541" w:rsidRDefault="00AD2A26" w:rsidP="00AD2A26">
            <w:pPr>
              <w:jc w:val="center"/>
              <w:rPr>
                <w:rFonts w:asciiTheme="majorHAnsi" w:hAnsiTheme="majorHAnsi" w:cstheme="majorHAnsi"/>
              </w:rPr>
            </w:pPr>
            <w:r w:rsidRPr="00AD2A26">
              <w:rPr>
                <w:rFonts w:asciiTheme="majorHAnsi" w:hAnsiTheme="majorHAnsi" w:cstheme="majorHAnsi"/>
              </w:rPr>
              <w:t>Tak/Nie/</w:t>
            </w:r>
          </w:p>
          <w:p w14:paraId="2DD15946" w14:textId="77777777" w:rsidR="00AD2A26" w:rsidRPr="00AD2A26" w:rsidRDefault="00467541" w:rsidP="00AD2A26">
            <w:pPr>
              <w:jc w:val="center"/>
              <w:rPr>
                <w:rFonts w:asciiTheme="majorHAnsi" w:hAnsiTheme="majorHAnsi" w:cstheme="majorHAnsi"/>
              </w:rPr>
            </w:pPr>
            <w:r>
              <w:rPr>
                <w:rFonts w:asciiTheme="majorHAnsi" w:hAnsiTheme="majorHAnsi" w:cstheme="majorHAnsi"/>
              </w:rPr>
              <w:t>Nie d</w:t>
            </w:r>
            <w:r w:rsidR="00AD2A26" w:rsidRPr="00AD2A26">
              <w:rPr>
                <w:rFonts w:asciiTheme="majorHAnsi" w:hAnsiTheme="majorHAnsi" w:cstheme="majorHAnsi"/>
              </w:rPr>
              <w:t>otyczy</w:t>
            </w:r>
          </w:p>
        </w:tc>
      </w:tr>
      <w:tr w:rsidR="00AD2A26" w:rsidRPr="00AD2A26" w14:paraId="44B1B071" w14:textId="77777777" w:rsidTr="00467541">
        <w:tc>
          <w:tcPr>
            <w:tcW w:w="477" w:type="dxa"/>
          </w:tcPr>
          <w:p w14:paraId="544B55E2" w14:textId="77777777" w:rsidR="00AD2A26" w:rsidRPr="00AD2A26" w:rsidRDefault="00AD2A26" w:rsidP="00467541">
            <w:pPr>
              <w:jc w:val="center"/>
              <w:rPr>
                <w:rFonts w:asciiTheme="majorHAnsi" w:hAnsiTheme="majorHAnsi" w:cstheme="majorHAnsi"/>
              </w:rPr>
            </w:pPr>
            <w:r w:rsidRPr="00AD2A26">
              <w:rPr>
                <w:rFonts w:asciiTheme="majorHAnsi" w:hAnsiTheme="majorHAnsi" w:cstheme="majorHAnsi"/>
              </w:rPr>
              <w:t>2</w:t>
            </w:r>
            <w:r w:rsidR="00467541">
              <w:rPr>
                <w:rFonts w:asciiTheme="majorHAnsi" w:hAnsiTheme="majorHAnsi" w:cstheme="majorHAnsi"/>
              </w:rPr>
              <w:t>.</w:t>
            </w:r>
          </w:p>
        </w:tc>
        <w:tc>
          <w:tcPr>
            <w:tcW w:w="2997" w:type="dxa"/>
          </w:tcPr>
          <w:p w14:paraId="692A9198"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 xml:space="preserve">Upowszechnianie edukacji ekologicznej </w:t>
            </w:r>
          </w:p>
        </w:tc>
        <w:tc>
          <w:tcPr>
            <w:tcW w:w="9279" w:type="dxa"/>
          </w:tcPr>
          <w:p w14:paraId="212073E6"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W przypadku tworzonej infrastruktury przewidziano działania dot. promowania ochrony różnorodności biologicznej i przyrodniczej (wraz z działaniami z zakresu edukacji ekologicznej).</w:t>
            </w:r>
          </w:p>
        </w:tc>
        <w:tc>
          <w:tcPr>
            <w:tcW w:w="1241" w:type="dxa"/>
          </w:tcPr>
          <w:p w14:paraId="750B05CF" w14:textId="77777777" w:rsidR="00467541" w:rsidRDefault="00AD2A26" w:rsidP="00AD2A26">
            <w:pPr>
              <w:jc w:val="center"/>
              <w:rPr>
                <w:rFonts w:asciiTheme="majorHAnsi" w:hAnsiTheme="majorHAnsi" w:cstheme="majorHAnsi"/>
              </w:rPr>
            </w:pPr>
            <w:r w:rsidRPr="00AD2A26">
              <w:rPr>
                <w:rFonts w:asciiTheme="majorHAnsi" w:hAnsiTheme="majorHAnsi" w:cstheme="majorHAnsi"/>
              </w:rPr>
              <w:t>Tak/Nie/</w:t>
            </w:r>
          </w:p>
          <w:p w14:paraId="42EACC70" w14:textId="77777777" w:rsidR="00AD2A26" w:rsidRPr="00AD2A26" w:rsidRDefault="00467541" w:rsidP="00AD2A26">
            <w:pPr>
              <w:jc w:val="center"/>
              <w:rPr>
                <w:rFonts w:asciiTheme="majorHAnsi" w:hAnsiTheme="majorHAnsi" w:cstheme="majorHAnsi"/>
              </w:rPr>
            </w:pPr>
            <w:r>
              <w:rPr>
                <w:rFonts w:asciiTheme="majorHAnsi" w:hAnsiTheme="majorHAnsi" w:cstheme="majorHAnsi"/>
              </w:rPr>
              <w:t>Nie d</w:t>
            </w:r>
            <w:r w:rsidR="00AD2A26" w:rsidRPr="00AD2A26">
              <w:rPr>
                <w:rFonts w:asciiTheme="majorHAnsi" w:hAnsiTheme="majorHAnsi" w:cstheme="majorHAnsi"/>
              </w:rPr>
              <w:t>otyczy</w:t>
            </w:r>
          </w:p>
        </w:tc>
      </w:tr>
      <w:tr w:rsidR="00AD2A26" w:rsidRPr="00AD2A26" w14:paraId="7C2E8697" w14:textId="77777777" w:rsidTr="00467541">
        <w:tc>
          <w:tcPr>
            <w:tcW w:w="477" w:type="dxa"/>
          </w:tcPr>
          <w:p w14:paraId="6FCAAB07" w14:textId="77777777" w:rsidR="00AD2A26" w:rsidRPr="00AD2A26" w:rsidRDefault="00AD2A26" w:rsidP="00467541">
            <w:pPr>
              <w:jc w:val="center"/>
              <w:rPr>
                <w:rFonts w:asciiTheme="majorHAnsi" w:hAnsiTheme="majorHAnsi" w:cstheme="majorHAnsi"/>
              </w:rPr>
            </w:pPr>
            <w:r w:rsidRPr="00AD2A26">
              <w:rPr>
                <w:rFonts w:asciiTheme="majorHAnsi" w:hAnsiTheme="majorHAnsi" w:cstheme="majorHAnsi"/>
              </w:rPr>
              <w:t>3</w:t>
            </w:r>
            <w:r w:rsidR="00467541">
              <w:rPr>
                <w:rFonts w:asciiTheme="majorHAnsi" w:hAnsiTheme="majorHAnsi" w:cstheme="majorHAnsi"/>
              </w:rPr>
              <w:t>.</w:t>
            </w:r>
          </w:p>
        </w:tc>
        <w:tc>
          <w:tcPr>
            <w:tcW w:w="2997" w:type="dxa"/>
          </w:tcPr>
          <w:p w14:paraId="4D100C6D"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Zgodność działań realizowanych na obszarze NATURA 2000 z PAF</w:t>
            </w:r>
          </w:p>
        </w:tc>
        <w:tc>
          <w:tcPr>
            <w:tcW w:w="9279" w:type="dxa"/>
          </w:tcPr>
          <w:p w14:paraId="7BB98630"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Działania realizowane na obszarze NATURA 2000 będą zgodne z wymogami Priorytetowych Ram Działań dla sieci Natura 2000 na Wieloletni Program Finansowania UE w latach 2014-2020 (PAF).</w:t>
            </w:r>
          </w:p>
        </w:tc>
        <w:tc>
          <w:tcPr>
            <w:tcW w:w="1241" w:type="dxa"/>
          </w:tcPr>
          <w:p w14:paraId="175DE26A" w14:textId="77777777" w:rsidR="00467541" w:rsidRDefault="00AD2A26" w:rsidP="00AD2A26">
            <w:pPr>
              <w:jc w:val="center"/>
              <w:rPr>
                <w:rFonts w:asciiTheme="majorHAnsi" w:hAnsiTheme="majorHAnsi" w:cstheme="majorHAnsi"/>
              </w:rPr>
            </w:pPr>
            <w:r w:rsidRPr="00AD2A26">
              <w:rPr>
                <w:rFonts w:asciiTheme="majorHAnsi" w:hAnsiTheme="majorHAnsi" w:cstheme="majorHAnsi"/>
              </w:rPr>
              <w:t>Tak/Nie/</w:t>
            </w:r>
          </w:p>
          <w:p w14:paraId="07C3C378" w14:textId="77777777" w:rsidR="00AD2A26" w:rsidRPr="00AD2A26" w:rsidRDefault="00467541" w:rsidP="00AD2A26">
            <w:pPr>
              <w:jc w:val="center"/>
              <w:rPr>
                <w:rFonts w:asciiTheme="majorHAnsi" w:hAnsiTheme="majorHAnsi" w:cstheme="majorHAnsi"/>
              </w:rPr>
            </w:pPr>
            <w:r>
              <w:rPr>
                <w:rFonts w:asciiTheme="majorHAnsi" w:hAnsiTheme="majorHAnsi" w:cstheme="majorHAnsi"/>
              </w:rPr>
              <w:t>Nie d</w:t>
            </w:r>
            <w:r w:rsidR="00AD2A26" w:rsidRPr="00AD2A26">
              <w:rPr>
                <w:rFonts w:asciiTheme="majorHAnsi" w:hAnsiTheme="majorHAnsi" w:cstheme="majorHAnsi"/>
              </w:rPr>
              <w:t>otyczy</w:t>
            </w:r>
          </w:p>
        </w:tc>
      </w:tr>
      <w:tr w:rsidR="00AD2A26" w:rsidRPr="00AD2A26" w14:paraId="2F377038" w14:textId="77777777" w:rsidTr="00467541">
        <w:tc>
          <w:tcPr>
            <w:tcW w:w="477" w:type="dxa"/>
          </w:tcPr>
          <w:p w14:paraId="1FEE514F" w14:textId="77777777" w:rsidR="00AD2A26" w:rsidRPr="00AD2A26" w:rsidRDefault="00AD2A26" w:rsidP="00467541">
            <w:pPr>
              <w:jc w:val="center"/>
              <w:rPr>
                <w:rFonts w:asciiTheme="majorHAnsi" w:hAnsiTheme="majorHAnsi" w:cstheme="majorHAnsi"/>
              </w:rPr>
            </w:pPr>
            <w:r w:rsidRPr="00AD2A26">
              <w:rPr>
                <w:rFonts w:asciiTheme="majorHAnsi" w:hAnsiTheme="majorHAnsi" w:cstheme="majorHAnsi"/>
              </w:rPr>
              <w:t>4</w:t>
            </w:r>
            <w:r w:rsidR="00467541">
              <w:rPr>
                <w:rFonts w:asciiTheme="majorHAnsi" w:hAnsiTheme="majorHAnsi" w:cstheme="majorHAnsi"/>
              </w:rPr>
              <w:t>.</w:t>
            </w:r>
          </w:p>
        </w:tc>
        <w:tc>
          <w:tcPr>
            <w:tcW w:w="2997" w:type="dxa"/>
          </w:tcPr>
          <w:p w14:paraId="14B20052"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Wykorzystanie potencjału lokalnych obszarów cennych przyrodniczo</w:t>
            </w:r>
          </w:p>
        </w:tc>
        <w:tc>
          <w:tcPr>
            <w:tcW w:w="9279" w:type="dxa"/>
          </w:tcPr>
          <w:p w14:paraId="0BC2FB3F"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Realizacja inwestycji ma na celu ekonomiczne wykorzystanie lokalnych zasobów przyrodniczych takich</w:t>
            </w:r>
            <w:r w:rsidR="00467541">
              <w:rPr>
                <w:rFonts w:asciiTheme="majorHAnsi" w:hAnsiTheme="majorHAnsi" w:cstheme="majorHAnsi"/>
              </w:rPr>
              <w:t>,</w:t>
            </w:r>
            <w:r w:rsidRPr="00AD2A26">
              <w:rPr>
                <w:rFonts w:asciiTheme="majorHAnsi" w:hAnsiTheme="majorHAnsi" w:cstheme="majorHAnsi"/>
              </w:rPr>
              <w:t xml:space="preserve"> jak tereny wypoczynkowe, ścieżki dydaktyczne</w:t>
            </w:r>
            <w:r w:rsidR="00467541">
              <w:rPr>
                <w:rFonts w:asciiTheme="majorHAnsi" w:hAnsiTheme="majorHAnsi" w:cstheme="majorHAnsi"/>
              </w:rPr>
              <w:t>,</w:t>
            </w:r>
            <w:r w:rsidRPr="00AD2A26">
              <w:rPr>
                <w:rFonts w:asciiTheme="majorHAnsi" w:hAnsiTheme="majorHAnsi" w:cstheme="majorHAnsi"/>
              </w:rPr>
              <w:t xml:space="preserve"> itp.</w:t>
            </w:r>
          </w:p>
        </w:tc>
        <w:tc>
          <w:tcPr>
            <w:tcW w:w="1241" w:type="dxa"/>
          </w:tcPr>
          <w:p w14:paraId="522D4EDE"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Tak/Nie</w:t>
            </w:r>
          </w:p>
        </w:tc>
      </w:tr>
    </w:tbl>
    <w:p w14:paraId="7CD8D873" w14:textId="77777777" w:rsidR="00AD2A26" w:rsidRPr="00AD2A26" w:rsidRDefault="00AD2A26" w:rsidP="00AD2A26">
      <w:pPr>
        <w:spacing w:after="0" w:line="240" w:lineRule="auto"/>
        <w:rPr>
          <w:rFonts w:asciiTheme="majorHAnsi" w:hAnsiTheme="majorHAnsi" w:cstheme="majorHAnsi"/>
        </w:rPr>
      </w:pPr>
    </w:p>
    <w:tbl>
      <w:tblPr>
        <w:tblStyle w:val="Tabela-Siatka11"/>
        <w:tblW w:w="5000" w:type="pct"/>
        <w:tblLook w:val="04A0" w:firstRow="1" w:lastRow="0" w:firstColumn="1" w:lastColumn="0" w:noHBand="0" w:noVBand="1"/>
      </w:tblPr>
      <w:tblGrid>
        <w:gridCol w:w="477"/>
        <w:gridCol w:w="2997"/>
        <w:gridCol w:w="9277"/>
        <w:gridCol w:w="1241"/>
      </w:tblGrid>
      <w:tr w:rsidR="00AD2A26" w:rsidRPr="00AD2A26" w14:paraId="10352FA7" w14:textId="77777777" w:rsidTr="00467541">
        <w:tc>
          <w:tcPr>
            <w:tcW w:w="477" w:type="dxa"/>
            <w:shd w:val="clear" w:color="auto" w:fill="BDD6EE" w:themeFill="accent1" w:themeFillTint="66"/>
          </w:tcPr>
          <w:p w14:paraId="25F4B841"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Lp.</w:t>
            </w:r>
          </w:p>
        </w:tc>
        <w:tc>
          <w:tcPr>
            <w:tcW w:w="2997" w:type="dxa"/>
            <w:shd w:val="clear" w:color="auto" w:fill="BDD6EE" w:themeFill="accent1" w:themeFillTint="66"/>
          </w:tcPr>
          <w:p w14:paraId="384D4E7C"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Warunek</w:t>
            </w:r>
          </w:p>
        </w:tc>
        <w:tc>
          <w:tcPr>
            <w:tcW w:w="9279" w:type="dxa"/>
            <w:shd w:val="clear" w:color="auto" w:fill="BDD6EE" w:themeFill="accent1" w:themeFillTint="66"/>
          </w:tcPr>
          <w:p w14:paraId="08C8BFB8"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Definicja</w:t>
            </w:r>
          </w:p>
        </w:tc>
        <w:tc>
          <w:tcPr>
            <w:tcW w:w="1241" w:type="dxa"/>
            <w:shd w:val="clear" w:color="auto" w:fill="BDD6EE" w:themeFill="accent1" w:themeFillTint="66"/>
          </w:tcPr>
          <w:p w14:paraId="186FB310"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Ocena</w:t>
            </w:r>
          </w:p>
        </w:tc>
      </w:tr>
      <w:tr w:rsidR="00AD2A26" w:rsidRPr="00AD2A26" w14:paraId="1FFA5490" w14:textId="77777777" w:rsidTr="00467541">
        <w:tc>
          <w:tcPr>
            <w:tcW w:w="13994" w:type="dxa"/>
            <w:gridSpan w:val="4"/>
            <w:shd w:val="clear" w:color="auto" w:fill="323E4F" w:themeFill="text2" w:themeFillShade="BF"/>
          </w:tcPr>
          <w:p w14:paraId="6371CE0A"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SPECYFICZNE – TYP nr 6 (Społeczeństwo informacyjne)</w:t>
            </w:r>
          </w:p>
        </w:tc>
      </w:tr>
      <w:tr w:rsidR="00AD2A26" w:rsidRPr="00AD2A26" w14:paraId="24D08785" w14:textId="77777777" w:rsidTr="00467541">
        <w:tc>
          <w:tcPr>
            <w:tcW w:w="477" w:type="dxa"/>
          </w:tcPr>
          <w:p w14:paraId="618AE69C" w14:textId="77777777" w:rsidR="00AD2A26" w:rsidRPr="00AD2A26" w:rsidRDefault="00AD2A26" w:rsidP="00AD2A26">
            <w:pPr>
              <w:rPr>
                <w:rFonts w:asciiTheme="majorHAnsi" w:hAnsiTheme="majorHAnsi" w:cstheme="majorHAnsi"/>
              </w:rPr>
            </w:pPr>
            <w:r w:rsidRPr="00AD2A26">
              <w:rPr>
                <w:rFonts w:asciiTheme="majorHAnsi" w:hAnsiTheme="majorHAnsi" w:cstheme="majorHAnsi"/>
              </w:rPr>
              <w:t>1</w:t>
            </w:r>
            <w:r w:rsidR="00467541">
              <w:rPr>
                <w:rFonts w:asciiTheme="majorHAnsi" w:hAnsiTheme="majorHAnsi" w:cstheme="majorHAnsi"/>
              </w:rPr>
              <w:t>.</w:t>
            </w:r>
          </w:p>
        </w:tc>
        <w:tc>
          <w:tcPr>
            <w:tcW w:w="2997" w:type="dxa"/>
          </w:tcPr>
          <w:p w14:paraId="28BDE7C2"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Analiza popytu</w:t>
            </w:r>
          </w:p>
        </w:tc>
        <w:tc>
          <w:tcPr>
            <w:tcW w:w="9279" w:type="dxa"/>
          </w:tcPr>
          <w:p w14:paraId="1870C556"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Wnioskodawca przeprowadził analizę popytu potwierdzającą zapotrzebowanie na działania z zakresu społeczeństwa informacyjnego dla wybranej grupy docelowej.</w:t>
            </w:r>
          </w:p>
          <w:p w14:paraId="394F2F23"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W wyniku realizacji inwestycji nastąpi wzrost ilości osób korzystających z e-usług.</w:t>
            </w:r>
          </w:p>
        </w:tc>
        <w:tc>
          <w:tcPr>
            <w:tcW w:w="1241" w:type="dxa"/>
          </w:tcPr>
          <w:p w14:paraId="2DD022B7"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Tak/Nie</w:t>
            </w:r>
          </w:p>
        </w:tc>
      </w:tr>
      <w:tr w:rsidR="00AD2A26" w:rsidRPr="00AD2A26" w14:paraId="4BD37D9C" w14:textId="77777777" w:rsidTr="00467541">
        <w:tc>
          <w:tcPr>
            <w:tcW w:w="477" w:type="dxa"/>
          </w:tcPr>
          <w:p w14:paraId="6EEBC644" w14:textId="77777777" w:rsidR="00AD2A26" w:rsidRPr="00AD2A26" w:rsidRDefault="00AD2A26" w:rsidP="00AD2A26">
            <w:pPr>
              <w:rPr>
                <w:rFonts w:asciiTheme="majorHAnsi" w:hAnsiTheme="majorHAnsi" w:cstheme="majorHAnsi"/>
              </w:rPr>
            </w:pPr>
            <w:r w:rsidRPr="00AD2A26">
              <w:rPr>
                <w:rFonts w:asciiTheme="majorHAnsi" w:hAnsiTheme="majorHAnsi" w:cstheme="majorHAnsi"/>
              </w:rPr>
              <w:t>2</w:t>
            </w:r>
            <w:r w:rsidR="00467541">
              <w:rPr>
                <w:rFonts w:asciiTheme="majorHAnsi" w:hAnsiTheme="majorHAnsi" w:cstheme="majorHAnsi"/>
              </w:rPr>
              <w:t>.</w:t>
            </w:r>
          </w:p>
        </w:tc>
        <w:tc>
          <w:tcPr>
            <w:tcW w:w="2997" w:type="dxa"/>
          </w:tcPr>
          <w:p w14:paraId="66220D72"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Dostępność wytworzonej infrastruktury informatycznej</w:t>
            </w:r>
          </w:p>
        </w:tc>
        <w:tc>
          <w:tcPr>
            <w:tcW w:w="9279" w:type="dxa"/>
          </w:tcPr>
          <w:p w14:paraId="436ABA3C"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Wytworzona infrastruktura informatyczna umożliwia dostęp osobom z niepełnosprawnością.</w:t>
            </w:r>
          </w:p>
        </w:tc>
        <w:tc>
          <w:tcPr>
            <w:tcW w:w="1241" w:type="dxa"/>
          </w:tcPr>
          <w:p w14:paraId="7077783F" w14:textId="77777777" w:rsidR="00467541" w:rsidRDefault="00AD2A26" w:rsidP="00AD2A26">
            <w:pPr>
              <w:jc w:val="center"/>
              <w:rPr>
                <w:rFonts w:asciiTheme="majorHAnsi" w:hAnsiTheme="majorHAnsi" w:cstheme="majorHAnsi"/>
              </w:rPr>
            </w:pPr>
            <w:r w:rsidRPr="00AD2A26">
              <w:rPr>
                <w:rFonts w:asciiTheme="majorHAnsi" w:hAnsiTheme="majorHAnsi" w:cstheme="majorHAnsi"/>
              </w:rPr>
              <w:t>Tak/Nie/</w:t>
            </w:r>
          </w:p>
          <w:p w14:paraId="324CEAAB" w14:textId="77777777" w:rsidR="00AD2A26" w:rsidRPr="00AD2A26" w:rsidRDefault="00467541" w:rsidP="00AD2A26">
            <w:pPr>
              <w:jc w:val="center"/>
              <w:rPr>
                <w:rFonts w:asciiTheme="majorHAnsi" w:hAnsiTheme="majorHAnsi" w:cstheme="majorHAnsi"/>
              </w:rPr>
            </w:pPr>
            <w:r>
              <w:rPr>
                <w:rFonts w:asciiTheme="majorHAnsi" w:hAnsiTheme="majorHAnsi" w:cstheme="majorHAnsi"/>
              </w:rPr>
              <w:t>Nie d</w:t>
            </w:r>
            <w:r w:rsidR="00AD2A26" w:rsidRPr="00AD2A26">
              <w:rPr>
                <w:rFonts w:asciiTheme="majorHAnsi" w:hAnsiTheme="majorHAnsi" w:cstheme="majorHAnsi"/>
              </w:rPr>
              <w:t>otyczy</w:t>
            </w:r>
          </w:p>
        </w:tc>
      </w:tr>
      <w:tr w:rsidR="00AD2A26" w:rsidRPr="00AD2A26" w14:paraId="6AC886AA" w14:textId="77777777" w:rsidTr="00467541">
        <w:tc>
          <w:tcPr>
            <w:tcW w:w="477" w:type="dxa"/>
          </w:tcPr>
          <w:p w14:paraId="0B869B33" w14:textId="77777777" w:rsidR="00AD2A26" w:rsidRPr="00AD2A26" w:rsidRDefault="00AD2A26" w:rsidP="00AD2A26">
            <w:pPr>
              <w:rPr>
                <w:rFonts w:asciiTheme="majorHAnsi" w:hAnsiTheme="majorHAnsi" w:cstheme="majorHAnsi"/>
              </w:rPr>
            </w:pPr>
            <w:r w:rsidRPr="00AD2A26">
              <w:rPr>
                <w:rFonts w:asciiTheme="majorHAnsi" w:hAnsiTheme="majorHAnsi" w:cstheme="majorHAnsi"/>
              </w:rPr>
              <w:t>3</w:t>
            </w:r>
            <w:r w:rsidR="00467541">
              <w:rPr>
                <w:rFonts w:asciiTheme="majorHAnsi" w:hAnsiTheme="majorHAnsi" w:cstheme="majorHAnsi"/>
              </w:rPr>
              <w:t>.</w:t>
            </w:r>
          </w:p>
        </w:tc>
        <w:tc>
          <w:tcPr>
            <w:tcW w:w="2997" w:type="dxa"/>
          </w:tcPr>
          <w:p w14:paraId="45FC989E"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 xml:space="preserve">Przedmiot operacji </w:t>
            </w:r>
          </w:p>
        </w:tc>
        <w:tc>
          <w:tcPr>
            <w:tcW w:w="9279" w:type="dxa"/>
          </w:tcPr>
          <w:p w14:paraId="0677BBDF" w14:textId="77777777" w:rsidR="00AD2A26" w:rsidRPr="00AD2A26" w:rsidRDefault="00467541" w:rsidP="00AD2A26">
            <w:pPr>
              <w:jc w:val="both"/>
              <w:rPr>
                <w:rFonts w:asciiTheme="majorHAnsi" w:hAnsiTheme="majorHAnsi" w:cstheme="majorHAnsi"/>
              </w:rPr>
            </w:pPr>
            <w:r>
              <w:rPr>
                <w:rFonts w:asciiTheme="majorHAnsi" w:hAnsiTheme="majorHAnsi" w:cstheme="majorHAnsi"/>
              </w:rPr>
              <w:t xml:space="preserve">W przypadku inwestycji w </w:t>
            </w:r>
            <w:r w:rsidR="00AD2A26" w:rsidRPr="00467541">
              <w:rPr>
                <w:rFonts w:asciiTheme="majorHAnsi" w:hAnsiTheme="majorHAnsi" w:cstheme="majorHAnsi"/>
                <w:i/>
              </w:rPr>
              <w:t>twa</w:t>
            </w:r>
            <w:r w:rsidRPr="00467541">
              <w:rPr>
                <w:rFonts w:asciiTheme="majorHAnsi" w:hAnsiTheme="majorHAnsi" w:cstheme="majorHAnsi"/>
                <w:i/>
              </w:rPr>
              <w:t>rdą infrastrukturę</w:t>
            </w:r>
            <w:r w:rsidR="00AD2A26" w:rsidRPr="00AD2A26">
              <w:rPr>
                <w:rFonts w:asciiTheme="majorHAnsi" w:hAnsiTheme="majorHAnsi" w:cstheme="majorHAnsi"/>
              </w:rPr>
              <w:t xml:space="preserve"> Wnioskodawca dokonał analizy potwierdzającej niedostępność zasobów beneficjenta/partnera projektu.</w:t>
            </w:r>
          </w:p>
        </w:tc>
        <w:tc>
          <w:tcPr>
            <w:tcW w:w="1241" w:type="dxa"/>
          </w:tcPr>
          <w:p w14:paraId="3A6EFEA7" w14:textId="77777777" w:rsidR="00467541" w:rsidRDefault="00AD2A26" w:rsidP="00AD2A26">
            <w:pPr>
              <w:jc w:val="center"/>
              <w:rPr>
                <w:rFonts w:asciiTheme="majorHAnsi" w:hAnsiTheme="majorHAnsi" w:cstheme="majorHAnsi"/>
              </w:rPr>
            </w:pPr>
            <w:r w:rsidRPr="00AD2A26">
              <w:rPr>
                <w:rFonts w:asciiTheme="majorHAnsi" w:hAnsiTheme="majorHAnsi" w:cstheme="majorHAnsi"/>
              </w:rPr>
              <w:t>Tak/Nie/</w:t>
            </w:r>
          </w:p>
          <w:p w14:paraId="4F2C1FB0" w14:textId="77777777" w:rsidR="00AD2A26" w:rsidRPr="00AD2A26" w:rsidRDefault="00467541" w:rsidP="00AD2A26">
            <w:pPr>
              <w:jc w:val="center"/>
              <w:rPr>
                <w:rFonts w:asciiTheme="majorHAnsi" w:hAnsiTheme="majorHAnsi" w:cstheme="majorHAnsi"/>
              </w:rPr>
            </w:pPr>
            <w:r>
              <w:rPr>
                <w:rFonts w:asciiTheme="majorHAnsi" w:hAnsiTheme="majorHAnsi" w:cstheme="majorHAnsi"/>
              </w:rPr>
              <w:t>Nie d</w:t>
            </w:r>
            <w:r w:rsidR="00AD2A26" w:rsidRPr="00AD2A26">
              <w:rPr>
                <w:rFonts w:asciiTheme="majorHAnsi" w:hAnsiTheme="majorHAnsi" w:cstheme="majorHAnsi"/>
              </w:rPr>
              <w:t>otyczy</w:t>
            </w:r>
          </w:p>
        </w:tc>
      </w:tr>
    </w:tbl>
    <w:p w14:paraId="29E31EE5" w14:textId="77777777" w:rsidR="00AD2A26" w:rsidRPr="00AD2A26" w:rsidRDefault="00AD2A26" w:rsidP="00AD2A26">
      <w:pPr>
        <w:spacing w:after="0" w:line="240" w:lineRule="auto"/>
        <w:rPr>
          <w:rFonts w:asciiTheme="majorHAnsi" w:hAnsiTheme="majorHAnsi" w:cstheme="majorHAnsi"/>
        </w:rPr>
      </w:pPr>
    </w:p>
    <w:tbl>
      <w:tblPr>
        <w:tblStyle w:val="Tabela-Siatka3"/>
        <w:tblW w:w="5000" w:type="pct"/>
        <w:tblLook w:val="04A0" w:firstRow="1" w:lastRow="0" w:firstColumn="1" w:lastColumn="0" w:noHBand="0" w:noVBand="1"/>
      </w:tblPr>
      <w:tblGrid>
        <w:gridCol w:w="477"/>
        <w:gridCol w:w="3010"/>
        <w:gridCol w:w="9263"/>
        <w:gridCol w:w="1242"/>
      </w:tblGrid>
      <w:tr w:rsidR="00AD2A26" w:rsidRPr="00AD2A26" w14:paraId="6A238AAD" w14:textId="77777777" w:rsidTr="00467541">
        <w:tc>
          <w:tcPr>
            <w:tcW w:w="170" w:type="pct"/>
            <w:shd w:val="clear" w:color="auto" w:fill="BDD6EE" w:themeFill="accent1" w:themeFillTint="66"/>
          </w:tcPr>
          <w:p w14:paraId="092509D7"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Lp.</w:t>
            </w:r>
          </w:p>
        </w:tc>
        <w:tc>
          <w:tcPr>
            <w:tcW w:w="1076" w:type="pct"/>
            <w:shd w:val="clear" w:color="auto" w:fill="BDD6EE" w:themeFill="accent1" w:themeFillTint="66"/>
          </w:tcPr>
          <w:p w14:paraId="6CF73DFE"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Warunek</w:t>
            </w:r>
          </w:p>
        </w:tc>
        <w:tc>
          <w:tcPr>
            <w:tcW w:w="3310" w:type="pct"/>
            <w:shd w:val="clear" w:color="auto" w:fill="BDD6EE" w:themeFill="accent1" w:themeFillTint="66"/>
          </w:tcPr>
          <w:p w14:paraId="64121EA6"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Definicja</w:t>
            </w:r>
          </w:p>
        </w:tc>
        <w:tc>
          <w:tcPr>
            <w:tcW w:w="443" w:type="pct"/>
            <w:shd w:val="clear" w:color="auto" w:fill="BDD6EE" w:themeFill="accent1" w:themeFillTint="66"/>
          </w:tcPr>
          <w:p w14:paraId="262EBD5E"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Ocena</w:t>
            </w:r>
          </w:p>
        </w:tc>
      </w:tr>
      <w:tr w:rsidR="00AD2A26" w:rsidRPr="00AD2A26" w14:paraId="42F47367" w14:textId="77777777" w:rsidTr="00AD2A26">
        <w:tc>
          <w:tcPr>
            <w:tcW w:w="5000" w:type="pct"/>
            <w:gridSpan w:val="4"/>
            <w:shd w:val="clear" w:color="auto" w:fill="323E4F" w:themeFill="text2" w:themeFillShade="BF"/>
          </w:tcPr>
          <w:p w14:paraId="708BEC48"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SPECYFICZNE – TYP nr 7 (Dziedzictwo kulturowe)</w:t>
            </w:r>
          </w:p>
        </w:tc>
      </w:tr>
      <w:tr w:rsidR="00AD2A26" w:rsidRPr="00AD2A26" w14:paraId="1B245775" w14:textId="77777777" w:rsidTr="00467541">
        <w:tc>
          <w:tcPr>
            <w:tcW w:w="170" w:type="pct"/>
          </w:tcPr>
          <w:p w14:paraId="36FC09F7" w14:textId="77777777" w:rsidR="00AD2A26" w:rsidRPr="00AD2A26" w:rsidRDefault="00AD2A26" w:rsidP="00467541">
            <w:pPr>
              <w:jc w:val="center"/>
              <w:rPr>
                <w:rFonts w:asciiTheme="majorHAnsi" w:hAnsiTheme="majorHAnsi" w:cstheme="majorHAnsi"/>
              </w:rPr>
            </w:pPr>
            <w:r w:rsidRPr="00AD2A26">
              <w:rPr>
                <w:rFonts w:asciiTheme="majorHAnsi" w:hAnsiTheme="majorHAnsi" w:cstheme="majorHAnsi"/>
              </w:rPr>
              <w:t>1</w:t>
            </w:r>
            <w:r w:rsidR="00467541">
              <w:rPr>
                <w:rFonts w:asciiTheme="majorHAnsi" w:hAnsiTheme="majorHAnsi" w:cstheme="majorHAnsi"/>
              </w:rPr>
              <w:t>.</w:t>
            </w:r>
          </w:p>
        </w:tc>
        <w:tc>
          <w:tcPr>
            <w:tcW w:w="1076" w:type="pct"/>
          </w:tcPr>
          <w:p w14:paraId="7E171082"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Poprawa stanu obiektów dziedzictwa kulturowego</w:t>
            </w:r>
          </w:p>
        </w:tc>
        <w:tc>
          <w:tcPr>
            <w:tcW w:w="3310" w:type="pct"/>
          </w:tcPr>
          <w:p w14:paraId="55E14BE1"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Realizacja operacji przyczyni się do poprawy stanu zachowania dziedzictwa m.in. poprzez lepszą ochronę obiektów dziedzictwa kulturowego lub stworzenie możliwości jego bezpiecznej eksploatacji przez ogół społeczeństwa, w tym osoby niepełnosprawne.</w:t>
            </w:r>
          </w:p>
        </w:tc>
        <w:tc>
          <w:tcPr>
            <w:tcW w:w="443" w:type="pct"/>
          </w:tcPr>
          <w:p w14:paraId="3F28CBEF"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Tak/Nie</w:t>
            </w:r>
          </w:p>
        </w:tc>
      </w:tr>
      <w:tr w:rsidR="00AD2A26" w:rsidRPr="00AD2A26" w14:paraId="744D8C9C" w14:textId="77777777" w:rsidTr="00467541">
        <w:tc>
          <w:tcPr>
            <w:tcW w:w="170" w:type="pct"/>
          </w:tcPr>
          <w:p w14:paraId="5C3BEFDB" w14:textId="77777777" w:rsidR="00AD2A26" w:rsidRPr="00AD2A26" w:rsidRDefault="00AD2A26" w:rsidP="00467541">
            <w:pPr>
              <w:jc w:val="center"/>
              <w:rPr>
                <w:rFonts w:asciiTheme="majorHAnsi" w:hAnsiTheme="majorHAnsi" w:cstheme="majorHAnsi"/>
              </w:rPr>
            </w:pPr>
            <w:r w:rsidRPr="00AD2A26">
              <w:rPr>
                <w:rFonts w:asciiTheme="majorHAnsi" w:hAnsiTheme="majorHAnsi" w:cstheme="majorHAnsi"/>
              </w:rPr>
              <w:t>2</w:t>
            </w:r>
            <w:r w:rsidR="00467541">
              <w:rPr>
                <w:rFonts w:asciiTheme="majorHAnsi" w:hAnsiTheme="majorHAnsi" w:cstheme="majorHAnsi"/>
              </w:rPr>
              <w:t>.</w:t>
            </w:r>
          </w:p>
        </w:tc>
        <w:tc>
          <w:tcPr>
            <w:tcW w:w="1076" w:type="pct"/>
          </w:tcPr>
          <w:p w14:paraId="026D81EC" w14:textId="77777777" w:rsidR="00AD2A26" w:rsidRPr="00AD2A26" w:rsidRDefault="00AD2A26" w:rsidP="00AD2A26">
            <w:pPr>
              <w:rPr>
                <w:rFonts w:asciiTheme="majorHAnsi" w:eastAsia="Times New Roman" w:hAnsiTheme="majorHAnsi" w:cstheme="majorHAnsi"/>
                <w:b/>
                <w:lang w:eastAsia="pl-PL"/>
              </w:rPr>
            </w:pPr>
            <w:r w:rsidRPr="00AD2A26">
              <w:rPr>
                <w:rFonts w:asciiTheme="majorHAnsi" w:hAnsiTheme="majorHAnsi" w:cstheme="majorHAnsi"/>
                <w:b/>
              </w:rPr>
              <w:t xml:space="preserve">Ranga obiektu </w:t>
            </w:r>
          </w:p>
        </w:tc>
        <w:tc>
          <w:tcPr>
            <w:tcW w:w="3310" w:type="pct"/>
          </w:tcPr>
          <w:p w14:paraId="3E1DFAA6"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 xml:space="preserve">Projekt dotyczy obiektu wpisanego do ewidencji/rejestru zabytków. </w:t>
            </w:r>
          </w:p>
        </w:tc>
        <w:tc>
          <w:tcPr>
            <w:tcW w:w="443" w:type="pct"/>
          </w:tcPr>
          <w:p w14:paraId="1F2589D3" w14:textId="77777777" w:rsidR="00467541" w:rsidRDefault="00AD2A26" w:rsidP="00AD2A26">
            <w:pPr>
              <w:jc w:val="center"/>
              <w:rPr>
                <w:rFonts w:asciiTheme="majorHAnsi" w:hAnsiTheme="majorHAnsi" w:cstheme="majorHAnsi"/>
              </w:rPr>
            </w:pPr>
            <w:r w:rsidRPr="00AD2A26">
              <w:rPr>
                <w:rFonts w:asciiTheme="majorHAnsi" w:hAnsiTheme="majorHAnsi" w:cstheme="majorHAnsi"/>
              </w:rPr>
              <w:t>Tak/Nie/</w:t>
            </w:r>
          </w:p>
          <w:p w14:paraId="7E25341F" w14:textId="77777777" w:rsidR="00AD2A26" w:rsidRPr="00AD2A26" w:rsidRDefault="00467541" w:rsidP="00AD2A26">
            <w:pPr>
              <w:jc w:val="center"/>
              <w:rPr>
                <w:rFonts w:asciiTheme="majorHAnsi" w:hAnsiTheme="majorHAnsi" w:cstheme="majorHAnsi"/>
              </w:rPr>
            </w:pPr>
            <w:r>
              <w:rPr>
                <w:rFonts w:asciiTheme="majorHAnsi" w:hAnsiTheme="majorHAnsi" w:cstheme="majorHAnsi"/>
              </w:rPr>
              <w:t>Nie d</w:t>
            </w:r>
            <w:r w:rsidR="00AD2A26" w:rsidRPr="00AD2A26">
              <w:rPr>
                <w:rFonts w:asciiTheme="majorHAnsi" w:hAnsiTheme="majorHAnsi" w:cstheme="majorHAnsi"/>
              </w:rPr>
              <w:t>otyczy</w:t>
            </w:r>
          </w:p>
        </w:tc>
      </w:tr>
      <w:tr w:rsidR="00AD2A26" w:rsidRPr="00AD2A26" w14:paraId="0AADBDD2" w14:textId="77777777" w:rsidTr="00467541">
        <w:tc>
          <w:tcPr>
            <w:tcW w:w="170" w:type="pct"/>
          </w:tcPr>
          <w:p w14:paraId="5E18268B" w14:textId="77777777" w:rsidR="00AD2A26" w:rsidRPr="00AD2A26" w:rsidRDefault="00AD2A26" w:rsidP="00467541">
            <w:pPr>
              <w:jc w:val="center"/>
              <w:rPr>
                <w:rFonts w:asciiTheme="majorHAnsi" w:hAnsiTheme="majorHAnsi" w:cstheme="majorHAnsi"/>
              </w:rPr>
            </w:pPr>
            <w:r w:rsidRPr="00AD2A26">
              <w:rPr>
                <w:rFonts w:asciiTheme="majorHAnsi" w:hAnsiTheme="majorHAnsi" w:cstheme="majorHAnsi"/>
              </w:rPr>
              <w:t>3</w:t>
            </w:r>
            <w:r w:rsidR="00467541">
              <w:rPr>
                <w:rFonts w:asciiTheme="majorHAnsi" w:hAnsiTheme="majorHAnsi" w:cstheme="majorHAnsi"/>
              </w:rPr>
              <w:t>.</w:t>
            </w:r>
          </w:p>
        </w:tc>
        <w:tc>
          <w:tcPr>
            <w:tcW w:w="1076" w:type="pct"/>
          </w:tcPr>
          <w:p w14:paraId="5F8B95A9"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Potencjał kulturowy</w:t>
            </w:r>
          </w:p>
        </w:tc>
        <w:tc>
          <w:tcPr>
            <w:tcW w:w="3310" w:type="pct"/>
          </w:tcPr>
          <w:p w14:paraId="08F95535"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Realizacja operacji przyczyni się do zróżnicowania oferty kulturalnej w celu wzmocnienia znaczenia kultury w rozwoju społeczno-gospodarczym obszaru objętego wsparciem.</w:t>
            </w:r>
          </w:p>
        </w:tc>
        <w:tc>
          <w:tcPr>
            <w:tcW w:w="443" w:type="pct"/>
          </w:tcPr>
          <w:p w14:paraId="60467971"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Tak/Nie</w:t>
            </w:r>
          </w:p>
        </w:tc>
      </w:tr>
      <w:tr w:rsidR="00AD2A26" w:rsidRPr="00AD2A26" w14:paraId="0439EE55" w14:textId="77777777" w:rsidTr="00467541">
        <w:tc>
          <w:tcPr>
            <w:tcW w:w="170" w:type="pct"/>
          </w:tcPr>
          <w:p w14:paraId="4657C5A1" w14:textId="77777777" w:rsidR="00AD2A26" w:rsidRPr="00AD2A26" w:rsidRDefault="00AD2A26" w:rsidP="00467541">
            <w:pPr>
              <w:jc w:val="center"/>
              <w:rPr>
                <w:rFonts w:asciiTheme="majorHAnsi" w:hAnsiTheme="majorHAnsi" w:cstheme="majorHAnsi"/>
              </w:rPr>
            </w:pPr>
            <w:r w:rsidRPr="00AD2A26">
              <w:rPr>
                <w:rFonts w:asciiTheme="majorHAnsi" w:hAnsiTheme="majorHAnsi" w:cstheme="majorHAnsi"/>
              </w:rPr>
              <w:lastRenderedPageBreak/>
              <w:t>4</w:t>
            </w:r>
            <w:r w:rsidR="00467541">
              <w:rPr>
                <w:rFonts w:asciiTheme="majorHAnsi" w:hAnsiTheme="majorHAnsi" w:cstheme="majorHAnsi"/>
              </w:rPr>
              <w:t>.</w:t>
            </w:r>
          </w:p>
        </w:tc>
        <w:tc>
          <w:tcPr>
            <w:tcW w:w="1076" w:type="pct"/>
          </w:tcPr>
          <w:p w14:paraId="30458F00" w14:textId="77777777" w:rsidR="00AD2A26" w:rsidRPr="00AD2A26" w:rsidRDefault="00AD2A26" w:rsidP="00467541">
            <w:pPr>
              <w:rPr>
                <w:rFonts w:asciiTheme="majorHAnsi" w:hAnsiTheme="majorHAnsi" w:cstheme="majorHAnsi"/>
                <w:b/>
              </w:rPr>
            </w:pPr>
            <w:r w:rsidRPr="00AD2A26">
              <w:rPr>
                <w:rFonts w:asciiTheme="majorHAnsi" w:hAnsiTheme="majorHAnsi" w:cstheme="majorHAnsi"/>
                <w:b/>
              </w:rPr>
              <w:t>Operacja realizowana jest w</w:t>
            </w:r>
            <w:r w:rsidR="00467541">
              <w:rPr>
                <w:rFonts w:asciiTheme="majorHAnsi" w:hAnsiTheme="majorHAnsi" w:cstheme="majorHAnsi"/>
                <w:b/>
              </w:rPr>
              <w:t> </w:t>
            </w:r>
            <w:r w:rsidRPr="00AD2A26">
              <w:rPr>
                <w:rFonts w:asciiTheme="majorHAnsi" w:hAnsiTheme="majorHAnsi" w:cstheme="majorHAnsi"/>
                <w:b/>
              </w:rPr>
              <w:t xml:space="preserve">obszarze kultury oraz nie przekracza wysokości 2 mln euro kosztów </w:t>
            </w:r>
            <w:proofErr w:type="spellStart"/>
            <w:r w:rsidRPr="00AD2A26">
              <w:rPr>
                <w:rFonts w:asciiTheme="majorHAnsi" w:hAnsiTheme="majorHAnsi" w:cstheme="majorHAnsi"/>
                <w:b/>
              </w:rPr>
              <w:t>kwalikowalnych</w:t>
            </w:r>
            <w:proofErr w:type="spellEnd"/>
            <w:r w:rsidRPr="00AD2A26">
              <w:rPr>
                <w:rFonts w:asciiTheme="majorHAnsi" w:hAnsiTheme="majorHAnsi" w:cstheme="majorHAnsi"/>
                <w:b/>
              </w:rPr>
              <w:t xml:space="preserve"> </w:t>
            </w:r>
          </w:p>
        </w:tc>
        <w:tc>
          <w:tcPr>
            <w:tcW w:w="3310" w:type="pct"/>
          </w:tcPr>
          <w:p w14:paraId="778BC0D9"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 xml:space="preserve">Operacja dotyczy inwestycji w zakresie kultury, a jej wartość ogranicza się do infrastruktury małej skali (operacje o wartości nie większej niż 2 mln euro kosztów kwalifikowalnych). </w:t>
            </w:r>
          </w:p>
        </w:tc>
        <w:tc>
          <w:tcPr>
            <w:tcW w:w="443" w:type="pct"/>
          </w:tcPr>
          <w:p w14:paraId="47723A78"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Tak/Nie</w:t>
            </w:r>
          </w:p>
        </w:tc>
      </w:tr>
      <w:tr w:rsidR="00AD2A26" w:rsidRPr="00AD2A26" w14:paraId="4E1EC629" w14:textId="77777777" w:rsidTr="00467541">
        <w:tc>
          <w:tcPr>
            <w:tcW w:w="170" w:type="pct"/>
          </w:tcPr>
          <w:p w14:paraId="3D78D319" w14:textId="77777777" w:rsidR="00AD2A26" w:rsidRPr="00AD2A26" w:rsidRDefault="00AD2A26" w:rsidP="00467541">
            <w:pPr>
              <w:jc w:val="center"/>
              <w:rPr>
                <w:rFonts w:asciiTheme="majorHAnsi" w:hAnsiTheme="majorHAnsi" w:cstheme="majorHAnsi"/>
              </w:rPr>
            </w:pPr>
            <w:r w:rsidRPr="00AD2A26">
              <w:rPr>
                <w:rFonts w:asciiTheme="majorHAnsi" w:hAnsiTheme="majorHAnsi" w:cstheme="majorHAnsi"/>
              </w:rPr>
              <w:t>5</w:t>
            </w:r>
            <w:r w:rsidR="00467541">
              <w:rPr>
                <w:rFonts w:asciiTheme="majorHAnsi" w:hAnsiTheme="majorHAnsi" w:cstheme="majorHAnsi"/>
              </w:rPr>
              <w:t>.</w:t>
            </w:r>
          </w:p>
        </w:tc>
        <w:tc>
          <w:tcPr>
            <w:tcW w:w="1076" w:type="pct"/>
          </w:tcPr>
          <w:p w14:paraId="5F4743F7"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Analiza popytu</w:t>
            </w:r>
          </w:p>
        </w:tc>
        <w:tc>
          <w:tcPr>
            <w:tcW w:w="3310" w:type="pct"/>
          </w:tcPr>
          <w:p w14:paraId="4C074B6C" w14:textId="77777777" w:rsidR="00AD2A26" w:rsidRPr="00AD2A26" w:rsidRDefault="00AD2A26" w:rsidP="00467541">
            <w:pPr>
              <w:jc w:val="both"/>
              <w:rPr>
                <w:rFonts w:asciiTheme="majorHAnsi" w:hAnsiTheme="majorHAnsi" w:cstheme="majorHAnsi"/>
              </w:rPr>
            </w:pPr>
            <w:r w:rsidRPr="00AD2A26">
              <w:rPr>
                <w:rFonts w:asciiTheme="majorHAnsi" w:hAnsiTheme="majorHAnsi" w:cstheme="majorHAnsi"/>
              </w:rPr>
              <w:t>Wnioskodawca przeprowadził analizę popytu potwierdzającą zapotrzebowanie grupy docelowej, w</w:t>
            </w:r>
            <w:r w:rsidR="00467541">
              <w:rPr>
                <w:rFonts w:asciiTheme="majorHAnsi" w:hAnsiTheme="majorHAnsi" w:cstheme="majorHAnsi"/>
              </w:rPr>
              <w:t> </w:t>
            </w:r>
            <w:r w:rsidRPr="00AD2A26">
              <w:rPr>
                <w:rFonts w:asciiTheme="majorHAnsi" w:hAnsiTheme="majorHAnsi" w:cstheme="majorHAnsi"/>
              </w:rPr>
              <w:t>tym wskazano szacunkową liczbę osób odwiedzających/korzystających z oferty obiektu/-ów kultury i</w:t>
            </w:r>
            <w:r w:rsidR="00467541">
              <w:rPr>
                <w:rFonts w:asciiTheme="majorHAnsi" w:hAnsiTheme="majorHAnsi" w:cstheme="majorHAnsi"/>
              </w:rPr>
              <w:t> </w:t>
            </w:r>
            <w:r w:rsidRPr="00AD2A26">
              <w:rPr>
                <w:rFonts w:asciiTheme="majorHAnsi" w:hAnsiTheme="majorHAnsi" w:cstheme="majorHAnsi"/>
              </w:rPr>
              <w:t>dziedzictwa kulturowego w wyniku realizacji operacji.</w:t>
            </w:r>
          </w:p>
        </w:tc>
        <w:tc>
          <w:tcPr>
            <w:tcW w:w="443" w:type="pct"/>
          </w:tcPr>
          <w:p w14:paraId="4EE54F44"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Tak/Nie</w:t>
            </w:r>
          </w:p>
        </w:tc>
      </w:tr>
    </w:tbl>
    <w:p w14:paraId="0DA4E04D" w14:textId="77777777" w:rsidR="00AD2A26" w:rsidRPr="00AD2A26" w:rsidRDefault="00AD2A26" w:rsidP="00AD2A26">
      <w:pPr>
        <w:spacing w:after="0" w:line="240" w:lineRule="auto"/>
        <w:rPr>
          <w:rFonts w:asciiTheme="majorHAnsi" w:hAnsiTheme="majorHAnsi" w:cstheme="majorHAnsi"/>
        </w:rPr>
      </w:pPr>
    </w:p>
    <w:p w14:paraId="093D8F71" w14:textId="77777777" w:rsidR="00AD2A26" w:rsidRPr="00AD2A26" w:rsidRDefault="00AD2A26" w:rsidP="00AD2A26">
      <w:pPr>
        <w:spacing w:after="0" w:line="240" w:lineRule="auto"/>
        <w:rPr>
          <w:rFonts w:asciiTheme="majorHAnsi" w:hAnsiTheme="majorHAnsi" w:cstheme="majorHAnsi"/>
        </w:rPr>
      </w:pPr>
    </w:p>
    <w:tbl>
      <w:tblPr>
        <w:tblStyle w:val="Tabela-Siatka3"/>
        <w:tblW w:w="5000" w:type="pct"/>
        <w:tblLook w:val="04A0" w:firstRow="1" w:lastRow="0" w:firstColumn="1" w:lastColumn="0" w:noHBand="0" w:noVBand="1"/>
      </w:tblPr>
      <w:tblGrid>
        <w:gridCol w:w="477"/>
        <w:gridCol w:w="3011"/>
        <w:gridCol w:w="9263"/>
        <w:gridCol w:w="1241"/>
      </w:tblGrid>
      <w:tr w:rsidR="00AD2A26" w:rsidRPr="00AD2A26" w14:paraId="7F7E4CF6" w14:textId="77777777" w:rsidTr="00467541">
        <w:tc>
          <w:tcPr>
            <w:tcW w:w="477" w:type="dxa"/>
            <w:shd w:val="clear" w:color="auto" w:fill="BDD6EE" w:themeFill="accent1" w:themeFillTint="66"/>
          </w:tcPr>
          <w:p w14:paraId="19B48EA3"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Lp.</w:t>
            </w:r>
          </w:p>
        </w:tc>
        <w:tc>
          <w:tcPr>
            <w:tcW w:w="3011" w:type="dxa"/>
            <w:shd w:val="clear" w:color="auto" w:fill="BDD6EE" w:themeFill="accent1" w:themeFillTint="66"/>
          </w:tcPr>
          <w:p w14:paraId="3ED0B99D"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Warunek</w:t>
            </w:r>
          </w:p>
        </w:tc>
        <w:tc>
          <w:tcPr>
            <w:tcW w:w="9265" w:type="dxa"/>
            <w:shd w:val="clear" w:color="auto" w:fill="BDD6EE" w:themeFill="accent1" w:themeFillTint="66"/>
          </w:tcPr>
          <w:p w14:paraId="686D90ED"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Definicja</w:t>
            </w:r>
          </w:p>
        </w:tc>
        <w:tc>
          <w:tcPr>
            <w:tcW w:w="1241" w:type="dxa"/>
            <w:shd w:val="clear" w:color="auto" w:fill="BDD6EE" w:themeFill="accent1" w:themeFillTint="66"/>
          </w:tcPr>
          <w:p w14:paraId="4E5DCC95"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Ocena</w:t>
            </w:r>
          </w:p>
        </w:tc>
      </w:tr>
      <w:tr w:rsidR="00AD2A26" w:rsidRPr="00AD2A26" w14:paraId="6FA1445E" w14:textId="77777777" w:rsidTr="00467541">
        <w:tc>
          <w:tcPr>
            <w:tcW w:w="13994" w:type="dxa"/>
            <w:gridSpan w:val="4"/>
            <w:shd w:val="clear" w:color="auto" w:fill="323E4F" w:themeFill="text2" w:themeFillShade="BF"/>
          </w:tcPr>
          <w:p w14:paraId="2B5B7B98"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SPECYFICZNE – TYP nr 8 (Infrastruktura społeczna)</w:t>
            </w:r>
          </w:p>
        </w:tc>
      </w:tr>
      <w:tr w:rsidR="00AD2A26" w:rsidRPr="00AD2A26" w14:paraId="4DF7F1E4" w14:textId="77777777" w:rsidTr="00467541">
        <w:trPr>
          <w:trHeight w:val="431"/>
        </w:trPr>
        <w:tc>
          <w:tcPr>
            <w:tcW w:w="477" w:type="dxa"/>
          </w:tcPr>
          <w:p w14:paraId="18C8B54C" w14:textId="77777777" w:rsidR="00AD2A26" w:rsidRPr="00AD2A26" w:rsidRDefault="00AD2A26" w:rsidP="00467541">
            <w:pPr>
              <w:jc w:val="center"/>
              <w:rPr>
                <w:rFonts w:asciiTheme="majorHAnsi" w:hAnsiTheme="majorHAnsi" w:cstheme="majorHAnsi"/>
              </w:rPr>
            </w:pPr>
            <w:r w:rsidRPr="00AD2A26">
              <w:rPr>
                <w:rFonts w:asciiTheme="majorHAnsi" w:hAnsiTheme="majorHAnsi" w:cstheme="majorHAnsi"/>
              </w:rPr>
              <w:t>1</w:t>
            </w:r>
            <w:r w:rsidR="00467541">
              <w:rPr>
                <w:rFonts w:asciiTheme="majorHAnsi" w:hAnsiTheme="majorHAnsi" w:cstheme="majorHAnsi"/>
              </w:rPr>
              <w:t>.</w:t>
            </w:r>
          </w:p>
        </w:tc>
        <w:tc>
          <w:tcPr>
            <w:tcW w:w="3011" w:type="dxa"/>
          </w:tcPr>
          <w:p w14:paraId="66DFF4DB"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Zapotrzebowanie na usługi społeczne</w:t>
            </w:r>
          </w:p>
        </w:tc>
        <w:tc>
          <w:tcPr>
            <w:tcW w:w="9265" w:type="dxa"/>
          </w:tcPr>
          <w:p w14:paraId="38C16401" w14:textId="77777777" w:rsidR="00AD2A26" w:rsidRPr="00AD2A26" w:rsidRDefault="00AD2A26" w:rsidP="00467541">
            <w:pPr>
              <w:jc w:val="both"/>
              <w:rPr>
                <w:rFonts w:asciiTheme="majorHAnsi" w:hAnsiTheme="majorHAnsi" w:cstheme="majorHAnsi"/>
              </w:rPr>
            </w:pPr>
            <w:r w:rsidRPr="00AD2A26">
              <w:rPr>
                <w:rFonts w:asciiTheme="majorHAnsi" w:hAnsiTheme="majorHAnsi" w:cstheme="majorHAnsi"/>
              </w:rPr>
              <w:t>Działania obejmują swoim zasięgiem obszar, w ramach którego zostały zdefiniowane deficyty w</w:t>
            </w:r>
            <w:r w:rsidR="00467541">
              <w:rPr>
                <w:rFonts w:asciiTheme="majorHAnsi" w:hAnsiTheme="majorHAnsi" w:cstheme="majorHAnsi"/>
              </w:rPr>
              <w:t> </w:t>
            </w:r>
            <w:r w:rsidRPr="00AD2A26">
              <w:rPr>
                <w:rFonts w:asciiTheme="majorHAnsi" w:hAnsiTheme="majorHAnsi" w:cstheme="majorHAnsi"/>
              </w:rPr>
              <w:t>zakresie dostępności do poszczególnych rodzajów usług z uwzględnieniem zidentyfikowanych problemów i potrzeb.</w:t>
            </w:r>
          </w:p>
        </w:tc>
        <w:tc>
          <w:tcPr>
            <w:tcW w:w="1241" w:type="dxa"/>
          </w:tcPr>
          <w:p w14:paraId="6E264A29"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Tak/Nie</w:t>
            </w:r>
          </w:p>
        </w:tc>
      </w:tr>
      <w:tr w:rsidR="00AD2A26" w:rsidRPr="00AD2A26" w14:paraId="5422ECA1" w14:textId="77777777" w:rsidTr="00467541">
        <w:trPr>
          <w:trHeight w:val="431"/>
        </w:trPr>
        <w:tc>
          <w:tcPr>
            <w:tcW w:w="477" w:type="dxa"/>
          </w:tcPr>
          <w:p w14:paraId="3C07A05B" w14:textId="77777777" w:rsidR="00AD2A26" w:rsidRPr="00AD2A26" w:rsidRDefault="00AD2A26" w:rsidP="00467541">
            <w:pPr>
              <w:jc w:val="center"/>
              <w:rPr>
                <w:rFonts w:asciiTheme="majorHAnsi" w:hAnsiTheme="majorHAnsi" w:cstheme="majorHAnsi"/>
              </w:rPr>
            </w:pPr>
            <w:r w:rsidRPr="00AD2A26">
              <w:rPr>
                <w:rFonts w:asciiTheme="majorHAnsi" w:hAnsiTheme="majorHAnsi" w:cstheme="majorHAnsi"/>
              </w:rPr>
              <w:t>2</w:t>
            </w:r>
            <w:r w:rsidR="00467541">
              <w:rPr>
                <w:rFonts w:asciiTheme="majorHAnsi" w:hAnsiTheme="majorHAnsi" w:cstheme="majorHAnsi"/>
              </w:rPr>
              <w:t>.</w:t>
            </w:r>
          </w:p>
        </w:tc>
        <w:tc>
          <w:tcPr>
            <w:tcW w:w="3011" w:type="dxa"/>
          </w:tcPr>
          <w:p w14:paraId="0B9F8573"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Charakter inwestycji</w:t>
            </w:r>
          </w:p>
        </w:tc>
        <w:tc>
          <w:tcPr>
            <w:tcW w:w="9265" w:type="dxa"/>
          </w:tcPr>
          <w:p w14:paraId="01CF3DB6"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Inwestycje w zakresie infrastruktury społecznej służą realizacji celów dotyczących włączania społecznego i walki z ubóstwem.</w:t>
            </w:r>
          </w:p>
        </w:tc>
        <w:tc>
          <w:tcPr>
            <w:tcW w:w="1241" w:type="dxa"/>
          </w:tcPr>
          <w:p w14:paraId="067F13B0"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Tak/Nie</w:t>
            </w:r>
          </w:p>
        </w:tc>
      </w:tr>
    </w:tbl>
    <w:p w14:paraId="5ADCB4F8" w14:textId="77777777" w:rsidR="00AD2A26" w:rsidRPr="00AD2A26" w:rsidRDefault="00AD2A26" w:rsidP="00AD2A26">
      <w:pPr>
        <w:spacing w:after="0" w:line="240" w:lineRule="auto"/>
        <w:rPr>
          <w:rFonts w:asciiTheme="majorHAnsi" w:hAnsiTheme="majorHAnsi" w:cstheme="majorHAnsi"/>
        </w:rPr>
      </w:pPr>
    </w:p>
    <w:tbl>
      <w:tblPr>
        <w:tblStyle w:val="Tabela-Siatka3"/>
        <w:tblW w:w="5000" w:type="pct"/>
        <w:tblLook w:val="04A0" w:firstRow="1" w:lastRow="0" w:firstColumn="1" w:lastColumn="0" w:noHBand="0" w:noVBand="1"/>
      </w:tblPr>
      <w:tblGrid>
        <w:gridCol w:w="477"/>
        <w:gridCol w:w="3011"/>
        <w:gridCol w:w="9263"/>
        <w:gridCol w:w="1241"/>
      </w:tblGrid>
      <w:tr w:rsidR="00AD2A26" w:rsidRPr="00AD2A26" w14:paraId="6FFA6311" w14:textId="77777777" w:rsidTr="00467541">
        <w:tc>
          <w:tcPr>
            <w:tcW w:w="477" w:type="dxa"/>
            <w:shd w:val="clear" w:color="auto" w:fill="BDD6EE" w:themeFill="accent1" w:themeFillTint="66"/>
          </w:tcPr>
          <w:p w14:paraId="60176C80"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Lp.</w:t>
            </w:r>
          </w:p>
        </w:tc>
        <w:tc>
          <w:tcPr>
            <w:tcW w:w="3011" w:type="dxa"/>
            <w:shd w:val="clear" w:color="auto" w:fill="BDD6EE" w:themeFill="accent1" w:themeFillTint="66"/>
          </w:tcPr>
          <w:p w14:paraId="7DAA659B"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Warunek</w:t>
            </w:r>
          </w:p>
        </w:tc>
        <w:tc>
          <w:tcPr>
            <w:tcW w:w="9265" w:type="dxa"/>
            <w:shd w:val="clear" w:color="auto" w:fill="BDD6EE" w:themeFill="accent1" w:themeFillTint="66"/>
          </w:tcPr>
          <w:p w14:paraId="0D08D5DC"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Definicja</w:t>
            </w:r>
          </w:p>
        </w:tc>
        <w:tc>
          <w:tcPr>
            <w:tcW w:w="1241" w:type="dxa"/>
            <w:shd w:val="clear" w:color="auto" w:fill="BDD6EE" w:themeFill="accent1" w:themeFillTint="66"/>
          </w:tcPr>
          <w:p w14:paraId="270117CA"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Ocena</w:t>
            </w:r>
          </w:p>
        </w:tc>
      </w:tr>
      <w:tr w:rsidR="00AD2A26" w:rsidRPr="00AD2A26" w14:paraId="6043C87C" w14:textId="77777777" w:rsidTr="00467541">
        <w:tc>
          <w:tcPr>
            <w:tcW w:w="13994" w:type="dxa"/>
            <w:gridSpan w:val="4"/>
            <w:shd w:val="clear" w:color="auto" w:fill="323E4F" w:themeFill="text2" w:themeFillShade="BF"/>
          </w:tcPr>
          <w:p w14:paraId="73B77656"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SPECYFICZNE – TYP nr 9 (Rewitalizacja małej skali)</w:t>
            </w:r>
          </w:p>
        </w:tc>
      </w:tr>
      <w:tr w:rsidR="00AD2A26" w:rsidRPr="00AD2A26" w14:paraId="47D20BFD" w14:textId="77777777" w:rsidTr="00467541">
        <w:tc>
          <w:tcPr>
            <w:tcW w:w="477" w:type="dxa"/>
          </w:tcPr>
          <w:p w14:paraId="236F3802" w14:textId="77777777" w:rsidR="00AD2A26" w:rsidRPr="00AD2A26" w:rsidRDefault="00AD2A26" w:rsidP="00467541">
            <w:pPr>
              <w:jc w:val="center"/>
              <w:rPr>
                <w:rFonts w:asciiTheme="majorHAnsi" w:hAnsiTheme="majorHAnsi" w:cstheme="majorHAnsi"/>
              </w:rPr>
            </w:pPr>
            <w:r w:rsidRPr="00AD2A26">
              <w:rPr>
                <w:rFonts w:asciiTheme="majorHAnsi" w:hAnsiTheme="majorHAnsi" w:cstheme="majorHAnsi"/>
              </w:rPr>
              <w:t>1</w:t>
            </w:r>
            <w:r w:rsidR="00467541">
              <w:rPr>
                <w:rFonts w:asciiTheme="majorHAnsi" w:hAnsiTheme="majorHAnsi" w:cstheme="majorHAnsi"/>
              </w:rPr>
              <w:t>.</w:t>
            </w:r>
          </w:p>
        </w:tc>
        <w:tc>
          <w:tcPr>
            <w:tcW w:w="3011" w:type="dxa"/>
          </w:tcPr>
          <w:p w14:paraId="7CC45AF9"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 xml:space="preserve">Analiza potrzeb </w:t>
            </w:r>
          </w:p>
        </w:tc>
        <w:tc>
          <w:tcPr>
            <w:tcW w:w="9265" w:type="dxa"/>
          </w:tcPr>
          <w:p w14:paraId="13E2EFC8" w14:textId="77777777" w:rsidR="00AD2A26" w:rsidRPr="00AD2A26" w:rsidRDefault="00AD2A26" w:rsidP="00467541">
            <w:pPr>
              <w:jc w:val="both"/>
              <w:rPr>
                <w:rFonts w:asciiTheme="majorHAnsi" w:hAnsiTheme="majorHAnsi" w:cstheme="majorHAnsi"/>
              </w:rPr>
            </w:pPr>
            <w:r w:rsidRPr="00AD2A26">
              <w:rPr>
                <w:rFonts w:asciiTheme="majorHAnsi" w:hAnsiTheme="majorHAnsi" w:cstheme="majorHAnsi"/>
              </w:rPr>
              <w:t>Operacja bezpośrednio wpływa na poprawę zdiagnozowanych w analizie społeczno-gospodarczej i</w:t>
            </w:r>
            <w:r w:rsidR="00467541">
              <w:rPr>
                <w:rFonts w:asciiTheme="majorHAnsi" w:hAnsiTheme="majorHAnsi" w:cstheme="majorHAnsi"/>
              </w:rPr>
              <w:t> </w:t>
            </w:r>
            <w:r w:rsidRPr="00AD2A26">
              <w:rPr>
                <w:rFonts w:asciiTheme="majorHAnsi" w:hAnsiTheme="majorHAnsi" w:cstheme="majorHAnsi"/>
              </w:rPr>
              <w:t>urbanistycznej sytuacji problemowych na rewitalizowanym obszarze.</w:t>
            </w:r>
          </w:p>
        </w:tc>
        <w:tc>
          <w:tcPr>
            <w:tcW w:w="1241" w:type="dxa"/>
          </w:tcPr>
          <w:p w14:paraId="04157FBC"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Tak/Nie</w:t>
            </w:r>
          </w:p>
        </w:tc>
      </w:tr>
      <w:tr w:rsidR="00AD2A26" w:rsidRPr="00AD2A26" w14:paraId="77869C7C" w14:textId="77777777" w:rsidTr="00467541">
        <w:tc>
          <w:tcPr>
            <w:tcW w:w="477" w:type="dxa"/>
          </w:tcPr>
          <w:p w14:paraId="6022C7B1" w14:textId="77777777" w:rsidR="00AD2A26" w:rsidRPr="00AD2A26" w:rsidRDefault="00AD2A26" w:rsidP="00467541">
            <w:pPr>
              <w:jc w:val="center"/>
              <w:rPr>
                <w:rFonts w:asciiTheme="majorHAnsi" w:hAnsiTheme="majorHAnsi" w:cstheme="majorHAnsi"/>
              </w:rPr>
            </w:pPr>
            <w:r w:rsidRPr="00AD2A26">
              <w:rPr>
                <w:rFonts w:asciiTheme="majorHAnsi" w:hAnsiTheme="majorHAnsi" w:cstheme="majorHAnsi"/>
              </w:rPr>
              <w:t>2</w:t>
            </w:r>
            <w:r w:rsidR="00467541">
              <w:rPr>
                <w:rFonts w:asciiTheme="majorHAnsi" w:hAnsiTheme="majorHAnsi" w:cstheme="majorHAnsi"/>
              </w:rPr>
              <w:t>.</w:t>
            </w:r>
          </w:p>
        </w:tc>
        <w:tc>
          <w:tcPr>
            <w:tcW w:w="3011" w:type="dxa"/>
          </w:tcPr>
          <w:p w14:paraId="3153C8E3"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 xml:space="preserve">Lokalizacja inwestycji </w:t>
            </w:r>
          </w:p>
        </w:tc>
        <w:tc>
          <w:tcPr>
            <w:tcW w:w="9265" w:type="dxa"/>
          </w:tcPr>
          <w:p w14:paraId="764E8268"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W przypadku realizacji operacji w mieście powiatowym:</w:t>
            </w:r>
          </w:p>
          <w:p w14:paraId="3CEDB6BC" w14:textId="77777777" w:rsidR="00467541" w:rsidRDefault="00467541" w:rsidP="00467541">
            <w:pPr>
              <w:numPr>
                <w:ilvl w:val="0"/>
                <w:numId w:val="12"/>
              </w:numPr>
              <w:ind w:left="357" w:hanging="357"/>
              <w:contextualSpacing/>
              <w:jc w:val="both"/>
              <w:rPr>
                <w:rFonts w:asciiTheme="majorHAnsi" w:hAnsiTheme="majorHAnsi" w:cstheme="majorHAnsi"/>
              </w:rPr>
            </w:pPr>
            <w:r>
              <w:rPr>
                <w:rFonts w:asciiTheme="majorHAnsi" w:hAnsiTheme="majorHAnsi" w:cstheme="majorHAnsi"/>
              </w:rPr>
              <w:t>c</w:t>
            </w:r>
            <w:r w:rsidR="00AD2A26" w:rsidRPr="00AD2A26">
              <w:rPr>
                <w:rFonts w:asciiTheme="majorHAnsi" w:hAnsiTheme="majorHAnsi" w:cstheme="majorHAnsi"/>
              </w:rPr>
              <w:t>ałkowita wartość kosztów nie przekracza 1 mln zł;</w:t>
            </w:r>
          </w:p>
          <w:p w14:paraId="068813F5" w14:textId="77777777" w:rsidR="00AD2A26" w:rsidRPr="00467541" w:rsidRDefault="00467541" w:rsidP="00467541">
            <w:pPr>
              <w:numPr>
                <w:ilvl w:val="0"/>
                <w:numId w:val="12"/>
              </w:numPr>
              <w:ind w:left="357" w:hanging="357"/>
              <w:contextualSpacing/>
              <w:jc w:val="both"/>
              <w:rPr>
                <w:rFonts w:asciiTheme="majorHAnsi" w:hAnsiTheme="majorHAnsi" w:cstheme="majorHAnsi"/>
              </w:rPr>
            </w:pPr>
            <w:r>
              <w:rPr>
                <w:rFonts w:asciiTheme="majorHAnsi" w:hAnsiTheme="majorHAnsi" w:cstheme="majorHAnsi"/>
              </w:rPr>
              <w:t>o</w:t>
            </w:r>
            <w:r w:rsidR="00AD2A26" w:rsidRPr="00467541">
              <w:rPr>
                <w:rFonts w:asciiTheme="majorHAnsi" w:hAnsiTheme="majorHAnsi" w:cstheme="majorHAnsi"/>
              </w:rPr>
              <w:t xml:space="preserve">peracja spełnia definicję projektów rewitalizacyjnych określoną w </w:t>
            </w:r>
            <w:r w:rsidR="00AD2A26" w:rsidRPr="00467541">
              <w:rPr>
                <w:rFonts w:asciiTheme="majorHAnsi" w:hAnsiTheme="majorHAnsi" w:cstheme="majorHAnsi"/>
                <w:i/>
              </w:rPr>
              <w:t>Wytycznych w zakresie rewitalizacji w programach operacyjnych na latach 2014-2020</w:t>
            </w:r>
            <w:r w:rsidR="00AD2A26" w:rsidRPr="00467541">
              <w:rPr>
                <w:rFonts w:asciiTheme="majorHAnsi" w:hAnsiTheme="majorHAnsi" w:cstheme="majorHAnsi"/>
              </w:rPr>
              <w:t>.</w:t>
            </w:r>
          </w:p>
        </w:tc>
        <w:tc>
          <w:tcPr>
            <w:tcW w:w="1241" w:type="dxa"/>
          </w:tcPr>
          <w:p w14:paraId="2D724053" w14:textId="77777777" w:rsidR="00467541" w:rsidRDefault="00AD2A26" w:rsidP="00AD2A26">
            <w:pPr>
              <w:jc w:val="center"/>
              <w:rPr>
                <w:rFonts w:asciiTheme="majorHAnsi" w:hAnsiTheme="majorHAnsi" w:cstheme="majorHAnsi"/>
              </w:rPr>
            </w:pPr>
            <w:r w:rsidRPr="00AD2A26">
              <w:rPr>
                <w:rFonts w:asciiTheme="majorHAnsi" w:hAnsiTheme="majorHAnsi" w:cstheme="majorHAnsi"/>
              </w:rPr>
              <w:t>Tak/Nie/</w:t>
            </w:r>
          </w:p>
          <w:p w14:paraId="131A6AF9" w14:textId="77777777" w:rsidR="00AD2A26" w:rsidRPr="00AD2A26" w:rsidRDefault="00467541" w:rsidP="00AD2A26">
            <w:pPr>
              <w:jc w:val="center"/>
              <w:rPr>
                <w:rFonts w:asciiTheme="majorHAnsi" w:hAnsiTheme="majorHAnsi" w:cstheme="majorHAnsi"/>
              </w:rPr>
            </w:pPr>
            <w:r>
              <w:rPr>
                <w:rFonts w:asciiTheme="majorHAnsi" w:hAnsiTheme="majorHAnsi" w:cstheme="majorHAnsi"/>
              </w:rPr>
              <w:t>Nie d</w:t>
            </w:r>
            <w:r w:rsidR="00AD2A26" w:rsidRPr="00AD2A26">
              <w:rPr>
                <w:rFonts w:asciiTheme="majorHAnsi" w:hAnsiTheme="majorHAnsi" w:cstheme="majorHAnsi"/>
              </w:rPr>
              <w:t>otyczy</w:t>
            </w:r>
          </w:p>
        </w:tc>
      </w:tr>
      <w:tr w:rsidR="00AD2A26" w:rsidRPr="00AD2A26" w14:paraId="2A6B0EE2" w14:textId="77777777" w:rsidTr="00467541">
        <w:tc>
          <w:tcPr>
            <w:tcW w:w="477" w:type="dxa"/>
          </w:tcPr>
          <w:p w14:paraId="022E2C93" w14:textId="77777777" w:rsidR="00AD2A26" w:rsidRPr="00AD2A26" w:rsidRDefault="00AD2A26" w:rsidP="00467541">
            <w:pPr>
              <w:jc w:val="center"/>
              <w:rPr>
                <w:rFonts w:asciiTheme="majorHAnsi" w:hAnsiTheme="majorHAnsi" w:cstheme="majorHAnsi"/>
              </w:rPr>
            </w:pPr>
            <w:r w:rsidRPr="00AD2A26">
              <w:rPr>
                <w:rFonts w:asciiTheme="majorHAnsi" w:hAnsiTheme="majorHAnsi" w:cstheme="majorHAnsi"/>
              </w:rPr>
              <w:t>3</w:t>
            </w:r>
            <w:r w:rsidR="00467541">
              <w:rPr>
                <w:rFonts w:asciiTheme="majorHAnsi" w:hAnsiTheme="majorHAnsi" w:cstheme="majorHAnsi"/>
              </w:rPr>
              <w:t>.</w:t>
            </w:r>
          </w:p>
        </w:tc>
        <w:tc>
          <w:tcPr>
            <w:tcW w:w="3011" w:type="dxa"/>
          </w:tcPr>
          <w:p w14:paraId="4070A9B1"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 xml:space="preserve">Zgodność operacji z zapisami lokalnego programu rewitalizacji lub dokumentami równoważnymi w zakresie rewitalizacji  </w:t>
            </w:r>
          </w:p>
        </w:tc>
        <w:tc>
          <w:tcPr>
            <w:tcW w:w="9265" w:type="dxa"/>
          </w:tcPr>
          <w:p w14:paraId="3D2ABE2D"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Operacja jest ujęta we właściwym Gminnym/Lokalnym Programie Rewitalizacji pozytywnie zaopiniowanym/-</w:t>
            </w:r>
            <w:proofErr w:type="spellStart"/>
            <w:r w:rsidRPr="00AD2A26">
              <w:rPr>
                <w:rFonts w:asciiTheme="majorHAnsi" w:hAnsiTheme="majorHAnsi" w:cstheme="majorHAnsi"/>
              </w:rPr>
              <w:t>ych</w:t>
            </w:r>
            <w:proofErr w:type="spellEnd"/>
            <w:r w:rsidRPr="00AD2A26">
              <w:rPr>
                <w:rFonts w:asciiTheme="majorHAnsi" w:hAnsiTheme="majorHAnsi" w:cstheme="majorHAnsi"/>
              </w:rPr>
              <w:t xml:space="preserve">  podczas jego oceny przez IZ RPO.</w:t>
            </w:r>
          </w:p>
        </w:tc>
        <w:tc>
          <w:tcPr>
            <w:tcW w:w="1241" w:type="dxa"/>
          </w:tcPr>
          <w:p w14:paraId="2BCE8AC8" w14:textId="77777777" w:rsidR="00467541" w:rsidRDefault="00AD2A26" w:rsidP="00AD2A26">
            <w:pPr>
              <w:jc w:val="center"/>
              <w:rPr>
                <w:rFonts w:asciiTheme="majorHAnsi" w:hAnsiTheme="majorHAnsi" w:cstheme="majorHAnsi"/>
              </w:rPr>
            </w:pPr>
            <w:r w:rsidRPr="00AD2A26">
              <w:rPr>
                <w:rFonts w:asciiTheme="majorHAnsi" w:hAnsiTheme="majorHAnsi" w:cstheme="majorHAnsi"/>
              </w:rPr>
              <w:t>Tak/Nie/</w:t>
            </w:r>
          </w:p>
          <w:p w14:paraId="2DAEEA9B" w14:textId="77777777" w:rsidR="00AD2A26" w:rsidRPr="00AD2A26" w:rsidRDefault="00467541" w:rsidP="00AD2A26">
            <w:pPr>
              <w:jc w:val="center"/>
              <w:rPr>
                <w:rFonts w:asciiTheme="majorHAnsi" w:hAnsiTheme="majorHAnsi" w:cstheme="majorHAnsi"/>
              </w:rPr>
            </w:pPr>
            <w:r>
              <w:rPr>
                <w:rFonts w:asciiTheme="majorHAnsi" w:hAnsiTheme="majorHAnsi" w:cstheme="majorHAnsi"/>
              </w:rPr>
              <w:t>Nie d</w:t>
            </w:r>
            <w:r w:rsidR="00AD2A26" w:rsidRPr="00AD2A26">
              <w:rPr>
                <w:rFonts w:asciiTheme="majorHAnsi" w:hAnsiTheme="majorHAnsi" w:cstheme="majorHAnsi"/>
              </w:rPr>
              <w:t>otyczy</w:t>
            </w:r>
          </w:p>
        </w:tc>
      </w:tr>
      <w:tr w:rsidR="00AD2A26" w:rsidRPr="00AD2A26" w14:paraId="792842F9" w14:textId="77777777" w:rsidTr="00467541">
        <w:tc>
          <w:tcPr>
            <w:tcW w:w="477" w:type="dxa"/>
          </w:tcPr>
          <w:p w14:paraId="6826AE05" w14:textId="77777777" w:rsidR="00AD2A26" w:rsidRPr="00AD2A26" w:rsidRDefault="00AD2A26" w:rsidP="00467541">
            <w:pPr>
              <w:jc w:val="center"/>
              <w:rPr>
                <w:rFonts w:asciiTheme="majorHAnsi" w:hAnsiTheme="majorHAnsi" w:cstheme="majorHAnsi"/>
              </w:rPr>
            </w:pPr>
            <w:r w:rsidRPr="00AD2A26">
              <w:rPr>
                <w:rFonts w:asciiTheme="majorHAnsi" w:hAnsiTheme="majorHAnsi" w:cstheme="majorHAnsi"/>
              </w:rPr>
              <w:lastRenderedPageBreak/>
              <w:t>4</w:t>
            </w:r>
            <w:r w:rsidR="00467541">
              <w:rPr>
                <w:rFonts w:asciiTheme="majorHAnsi" w:hAnsiTheme="majorHAnsi" w:cstheme="majorHAnsi"/>
              </w:rPr>
              <w:t>.</w:t>
            </w:r>
          </w:p>
        </w:tc>
        <w:tc>
          <w:tcPr>
            <w:tcW w:w="3011" w:type="dxa"/>
          </w:tcPr>
          <w:p w14:paraId="2EEEDF51" w14:textId="77777777" w:rsidR="00AD2A26" w:rsidRPr="00AD2A26" w:rsidRDefault="00AD2A26" w:rsidP="00467541">
            <w:pPr>
              <w:rPr>
                <w:rFonts w:asciiTheme="majorHAnsi" w:hAnsiTheme="majorHAnsi" w:cstheme="majorHAnsi"/>
                <w:b/>
              </w:rPr>
            </w:pPr>
            <w:r w:rsidRPr="00AD2A26">
              <w:rPr>
                <w:rFonts w:asciiTheme="majorHAnsi" w:hAnsiTheme="majorHAnsi" w:cstheme="majorHAnsi"/>
                <w:b/>
              </w:rPr>
              <w:t>Operacja realizowana jest w</w:t>
            </w:r>
            <w:r w:rsidR="00467541">
              <w:rPr>
                <w:rFonts w:asciiTheme="majorHAnsi" w:hAnsiTheme="majorHAnsi" w:cstheme="majorHAnsi"/>
                <w:b/>
              </w:rPr>
              <w:t> </w:t>
            </w:r>
            <w:r w:rsidRPr="00AD2A26">
              <w:rPr>
                <w:rFonts w:asciiTheme="majorHAnsi" w:hAnsiTheme="majorHAnsi" w:cstheme="majorHAnsi"/>
                <w:b/>
              </w:rPr>
              <w:t xml:space="preserve">obszarze kultury oraz nie przekracza wysokości 2 mln euro kosztów kwalifikowalnych </w:t>
            </w:r>
          </w:p>
        </w:tc>
        <w:tc>
          <w:tcPr>
            <w:tcW w:w="9265" w:type="dxa"/>
          </w:tcPr>
          <w:p w14:paraId="1CF9F6AD"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 xml:space="preserve">Operacja dotyczy inwestycji w zakresie kultury, a jej wartość ogranicza się do infrastruktury małej skali (operacje o wartości nie większej niż 2 mln euro kosztów kwalifikowalnych). </w:t>
            </w:r>
          </w:p>
        </w:tc>
        <w:tc>
          <w:tcPr>
            <w:tcW w:w="1241" w:type="dxa"/>
          </w:tcPr>
          <w:p w14:paraId="3C7912EE" w14:textId="77777777" w:rsidR="00467541" w:rsidRDefault="00AD2A26" w:rsidP="00AD2A26">
            <w:pPr>
              <w:jc w:val="center"/>
              <w:rPr>
                <w:rFonts w:asciiTheme="majorHAnsi" w:hAnsiTheme="majorHAnsi" w:cstheme="majorHAnsi"/>
              </w:rPr>
            </w:pPr>
            <w:r w:rsidRPr="00AD2A26">
              <w:rPr>
                <w:rFonts w:asciiTheme="majorHAnsi" w:hAnsiTheme="majorHAnsi" w:cstheme="majorHAnsi"/>
              </w:rPr>
              <w:t>Tak/Nie/</w:t>
            </w:r>
          </w:p>
          <w:p w14:paraId="0BD80443" w14:textId="77777777" w:rsidR="00AD2A26" w:rsidRPr="00AD2A26" w:rsidRDefault="00467541" w:rsidP="00AD2A26">
            <w:pPr>
              <w:jc w:val="center"/>
              <w:rPr>
                <w:rFonts w:asciiTheme="majorHAnsi" w:hAnsiTheme="majorHAnsi" w:cstheme="majorHAnsi"/>
              </w:rPr>
            </w:pPr>
            <w:r>
              <w:rPr>
                <w:rFonts w:asciiTheme="majorHAnsi" w:hAnsiTheme="majorHAnsi" w:cstheme="majorHAnsi"/>
              </w:rPr>
              <w:t>Nie d</w:t>
            </w:r>
            <w:r w:rsidR="00AD2A26" w:rsidRPr="00AD2A26">
              <w:rPr>
                <w:rFonts w:asciiTheme="majorHAnsi" w:hAnsiTheme="majorHAnsi" w:cstheme="majorHAnsi"/>
              </w:rPr>
              <w:t>otyczy</w:t>
            </w:r>
          </w:p>
        </w:tc>
      </w:tr>
      <w:tr w:rsidR="00AD2A26" w:rsidRPr="00AD2A26" w14:paraId="3FFBB945" w14:textId="77777777" w:rsidTr="00467541">
        <w:tc>
          <w:tcPr>
            <w:tcW w:w="477" w:type="dxa"/>
          </w:tcPr>
          <w:p w14:paraId="189E32FC" w14:textId="77777777" w:rsidR="00AD2A26" w:rsidRPr="00AD2A26" w:rsidRDefault="00AD2A26" w:rsidP="00467541">
            <w:pPr>
              <w:jc w:val="center"/>
              <w:rPr>
                <w:rFonts w:asciiTheme="majorHAnsi" w:hAnsiTheme="majorHAnsi" w:cstheme="majorHAnsi"/>
              </w:rPr>
            </w:pPr>
            <w:r w:rsidRPr="00AD2A26">
              <w:rPr>
                <w:rFonts w:asciiTheme="majorHAnsi" w:hAnsiTheme="majorHAnsi" w:cstheme="majorHAnsi"/>
              </w:rPr>
              <w:t>5</w:t>
            </w:r>
            <w:r w:rsidR="00467541">
              <w:rPr>
                <w:rFonts w:asciiTheme="majorHAnsi" w:hAnsiTheme="majorHAnsi" w:cstheme="majorHAnsi"/>
              </w:rPr>
              <w:t>.</w:t>
            </w:r>
          </w:p>
        </w:tc>
        <w:tc>
          <w:tcPr>
            <w:tcW w:w="3011" w:type="dxa"/>
          </w:tcPr>
          <w:p w14:paraId="0816B003"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Przedmiot operacji</w:t>
            </w:r>
          </w:p>
        </w:tc>
        <w:tc>
          <w:tcPr>
            <w:tcW w:w="9265" w:type="dxa"/>
          </w:tcPr>
          <w:p w14:paraId="696B1AFC"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Operacja nie dotyczy wyłącznie remontu/modernizacji/przebudowy obiektu bez wpływu na rozwiązanie zdiagnozowanych problemów grupy docelowej.</w:t>
            </w:r>
          </w:p>
        </w:tc>
        <w:tc>
          <w:tcPr>
            <w:tcW w:w="1241" w:type="dxa"/>
          </w:tcPr>
          <w:p w14:paraId="4CF722B8"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Tak/Nie</w:t>
            </w:r>
          </w:p>
        </w:tc>
      </w:tr>
      <w:tr w:rsidR="00AD2A26" w:rsidRPr="00AD2A26" w14:paraId="59CCAC4D" w14:textId="77777777" w:rsidTr="00467541">
        <w:tc>
          <w:tcPr>
            <w:tcW w:w="477" w:type="dxa"/>
          </w:tcPr>
          <w:p w14:paraId="36FF7065" w14:textId="77777777" w:rsidR="00AD2A26" w:rsidRPr="00AD2A26" w:rsidRDefault="00AD2A26" w:rsidP="00467541">
            <w:pPr>
              <w:jc w:val="center"/>
              <w:rPr>
                <w:rFonts w:asciiTheme="majorHAnsi" w:hAnsiTheme="majorHAnsi" w:cstheme="majorHAnsi"/>
              </w:rPr>
            </w:pPr>
            <w:r w:rsidRPr="00AD2A26">
              <w:rPr>
                <w:rFonts w:asciiTheme="majorHAnsi" w:hAnsiTheme="majorHAnsi" w:cstheme="majorHAnsi"/>
              </w:rPr>
              <w:t>6</w:t>
            </w:r>
            <w:r w:rsidR="00467541">
              <w:rPr>
                <w:rFonts w:asciiTheme="majorHAnsi" w:hAnsiTheme="majorHAnsi" w:cstheme="majorHAnsi"/>
              </w:rPr>
              <w:t>.</w:t>
            </w:r>
          </w:p>
        </w:tc>
        <w:tc>
          <w:tcPr>
            <w:tcW w:w="3011" w:type="dxa"/>
          </w:tcPr>
          <w:p w14:paraId="0087B4DA"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Realizacja zasady projektowania uniwersalnego</w:t>
            </w:r>
          </w:p>
        </w:tc>
        <w:tc>
          <w:tcPr>
            <w:tcW w:w="9265" w:type="dxa"/>
          </w:tcPr>
          <w:p w14:paraId="7131C0B8"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Przewidziano rozwiązania umożliwiające pełne korzystanie z przekształconej powierzchni publicznej przez osoby z niepełnosprawnością, osoby z małymi dziećmi oraz osoby starsze.</w:t>
            </w:r>
          </w:p>
        </w:tc>
        <w:tc>
          <w:tcPr>
            <w:tcW w:w="1241" w:type="dxa"/>
          </w:tcPr>
          <w:p w14:paraId="1CBB5586"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Tak/Nie</w:t>
            </w:r>
          </w:p>
        </w:tc>
      </w:tr>
    </w:tbl>
    <w:p w14:paraId="1BFAEFC6" w14:textId="77777777" w:rsidR="00AD2A26" w:rsidRPr="00AD2A26" w:rsidRDefault="00AD2A26" w:rsidP="00AD2A26">
      <w:pPr>
        <w:spacing w:after="0" w:line="240" w:lineRule="auto"/>
        <w:rPr>
          <w:rFonts w:asciiTheme="majorHAnsi" w:hAnsiTheme="majorHAnsi" w:cstheme="majorHAnsi"/>
        </w:rPr>
      </w:pPr>
    </w:p>
    <w:tbl>
      <w:tblPr>
        <w:tblStyle w:val="Tabela-Siatka3"/>
        <w:tblW w:w="5000" w:type="pct"/>
        <w:tblLook w:val="04A0" w:firstRow="1" w:lastRow="0" w:firstColumn="1" w:lastColumn="0" w:noHBand="0" w:noVBand="1"/>
      </w:tblPr>
      <w:tblGrid>
        <w:gridCol w:w="477"/>
        <w:gridCol w:w="3011"/>
        <w:gridCol w:w="9263"/>
        <w:gridCol w:w="1241"/>
      </w:tblGrid>
      <w:tr w:rsidR="00AD2A26" w:rsidRPr="00AD2A26" w14:paraId="2D6F93A4" w14:textId="77777777" w:rsidTr="00467541">
        <w:tc>
          <w:tcPr>
            <w:tcW w:w="477" w:type="dxa"/>
            <w:shd w:val="clear" w:color="auto" w:fill="BDD6EE" w:themeFill="accent1" w:themeFillTint="66"/>
          </w:tcPr>
          <w:p w14:paraId="04CD44B1"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Lp.</w:t>
            </w:r>
          </w:p>
        </w:tc>
        <w:tc>
          <w:tcPr>
            <w:tcW w:w="3011" w:type="dxa"/>
            <w:shd w:val="clear" w:color="auto" w:fill="BDD6EE" w:themeFill="accent1" w:themeFillTint="66"/>
          </w:tcPr>
          <w:p w14:paraId="51D0F1E6"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Warunek</w:t>
            </w:r>
          </w:p>
        </w:tc>
        <w:tc>
          <w:tcPr>
            <w:tcW w:w="9265" w:type="dxa"/>
            <w:shd w:val="clear" w:color="auto" w:fill="BDD6EE" w:themeFill="accent1" w:themeFillTint="66"/>
          </w:tcPr>
          <w:p w14:paraId="57DCD5DA"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Definicja</w:t>
            </w:r>
          </w:p>
        </w:tc>
        <w:tc>
          <w:tcPr>
            <w:tcW w:w="1241" w:type="dxa"/>
            <w:shd w:val="clear" w:color="auto" w:fill="BDD6EE" w:themeFill="accent1" w:themeFillTint="66"/>
          </w:tcPr>
          <w:p w14:paraId="4E04E91B"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Ocena</w:t>
            </w:r>
          </w:p>
        </w:tc>
      </w:tr>
      <w:tr w:rsidR="00AD2A26" w:rsidRPr="00AD2A26" w14:paraId="3CA09A17" w14:textId="77777777" w:rsidTr="00467541">
        <w:tc>
          <w:tcPr>
            <w:tcW w:w="13994" w:type="dxa"/>
            <w:gridSpan w:val="4"/>
            <w:shd w:val="clear" w:color="auto" w:fill="323E4F" w:themeFill="text2" w:themeFillShade="BF"/>
          </w:tcPr>
          <w:p w14:paraId="2C7FC475" w14:textId="77777777" w:rsidR="00AD2A26" w:rsidRPr="00AD2A26" w:rsidRDefault="00AD2A26" w:rsidP="00AD2A26">
            <w:pPr>
              <w:jc w:val="center"/>
              <w:rPr>
                <w:rFonts w:asciiTheme="majorHAnsi" w:hAnsiTheme="majorHAnsi" w:cstheme="majorHAnsi"/>
                <w:b/>
              </w:rPr>
            </w:pPr>
            <w:r w:rsidRPr="00AD2A26">
              <w:rPr>
                <w:rFonts w:asciiTheme="majorHAnsi" w:hAnsiTheme="majorHAnsi" w:cstheme="majorHAnsi"/>
                <w:b/>
              </w:rPr>
              <w:t>SPECYFICZNE – TYP nr 10 (Infrastruktura wychowania przedszkolnego)</w:t>
            </w:r>
          </w:p>
        </w:tc>
      </w:tr>
      <w:tr w:rsidR="00AD2A26" w:rsidRPr="00AD2A26" w14:paraId="490178A8" w14:textId="77777777" w:rsidTr="00467541">
        <w:tc>
          <w:tcPr>
            <w:tcW w:w="477" w:type="dxa"/>
          </w:tcPr>
          <w:p w14:paraId="7844392C" w14:textId="77777777" w:rsidR="00AD2A26" w:rsidRPr="00AD2A26" w:rsidRDefault="00AD2A26" w:rsidP="00467541">
            <w:pPr>
              <w:jc w:val="center"/>
              <w:rPr>
                <w:rFonts w:asciiTheme="majorHAnsi" w:hAnsiTheme="majorHAnsi" w:cstheme="majorHAnsi"/>
              </w:rPr>
            </w:pPr>
            <w:r w:rsidRPr="00AD2A26">
              <w:rPr>
                <w:rFonts w:asciiTheme="majorHAnsi" w:hAnsiTheme="majorHAnsi" w:cstheme="majorHAnsi"/>
              </w:rPr>
              <w:t>1</w:t>
            </w:r>
            <w:r w:rsidR="00467541">
              <w:rPr>
                <w:rFonts w:asciiTheme="majorHAnsi" w:hAnsiTheme="majorHAnsi" w:cstheme="majorHAnsi"/>
              </w:rPr>
              <w:t>.</w:t>
            </w:r>
          </w:p>
        </w:tc>
        <w:tc>
          <w:tcPr>
            <w:tcW w:w="3011" w:type="dxa"/>
          </w:tcPr>
          <w:p w14:paraId="6C523E80"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 xml:space="preserve">Charakter operacji </w:t>
            </w:r>
          </w:p>
        </w:tc>
        <w:tc>
          <w:tcPr>
            <w:tcW w:w="9265" w:type="dxa"/>
          </w:tcPr>
          <w:p w14:paraId="2A349589"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Realizacja operacji ma charakter uzupełniający w stosunku do interwencji EFS w ramach Działania 9.1., a konieczność wsparcia w Działaniu 8.6 została wiarygodnie uzasadniona.</w:t>
            </w:r>
          </w:p>
        </w:tc>
        <w:tc>
          <w:tcPr>
            <w:tcW w:w="1241" w:type="dxa"/>
          </w:tcPr>
          <w:p w14:paraId="3E5964F0" w14:textId="77777777" w:rsidR="00467541" w:rsidRDefault="00AD2A26" w:rsidP="00AD2A26">
            <w:pPr>
              <w:jc w:val="center"/>
              <w:rPr>
                <w:rFonts w:asciiTheme="majorHAnsi" w:hAnsiTheme="majorHAnsi" w:cstheme="majorHAnsi"/>
              </w:rPr>
            </w:pPr>
            <w:r w:rsidRPr="00AD2A26">
              <w:rPr>
                <w:rFonts w:asciiTheme="majorHAnsi" w:hAnsiTheme="majorHAnsi" w:cstheme="majorHAnsi"/>
              </w:rPr>
              <w:t>Tak/Nie/</w:t>
            </w:r>
          </w:p>
          <w:p w14:paraId="06821F90" w14:textId="77777777" w:rsidR="00AD2A26" w:rsidRPr="00AD2A26" w:rsidRDefault="00467541" w:rsidP="00AD2A26">
            <w:pPr>
              <w:jc w:val="center"/>
              <w:rPr>
                <w:rFonts w:asciiTheme="majorHAnsi" w:hAnsiTheme="majorHAnsi" w:cstheme="majorHAnsi"/>
              </w:rPr>
            </w:pPr>
            <w:r>
              <w:rPr>
                <w:rFonts w:asciiTheme="majorHAnsi" w:hAnsiTheme="majorHAnsi" w:cstheme="majorHAnsi"/>
              </w:rPr>
              <w:t>Nie d</w:t>
            </w:r>
            <w:r w:rsidR="00AD2A26" w:rsidRPr="00AD2A26">
              <w:rPr>
                <w:rFonts w:asciiTheme="majorHAnsi" w:hAnsiTheme="majorHAnsi" w:cstheme="majorHAnsi"/>
              </w:rPr>
              <w:t>otyczy</w:t>
            </w:r>
          </w:p>
        </w:tc>
      </w:tr>
      <w:tr w:rsidR="00AD2A26" w:rsidRPr="00AD2A26" w14:paraId="1B136E96" w14:textId="77777777" w:rsidTr="00467541">
        <w:tc>
          <w:tcPr>
            <w:tcW w:w="477" w:type="dxa"/>
          </w:tcPr>
          <w:p w14:paraId="587E985A" w14:textId="77777777" w:rsidR="00AD2A26" w:rsidRPr="00AD2A26" w:rsidRDefault="00AD2A26" w:rsidP="00467541">
            <w:pPr>
              <w:jc w:val="center"/>
              <w:rPr>
                <w:rFonts w:asciiTheme="majorHAnsi" w:hAnsiTheme="majorHAnsi" w:cstheme="majorHAnsi"/>
              </w:rPr>
            </w:pPr>
            <w:r w:rsidRPr="00AD2A26">
              <w:rPr>
                <w:rFonts w:asciiTheme="majorHAnsi" w:hAnsiTheme="majorHAnsi" w:cstheme="majorHAnsi"/>
              </w:rPr>
              <w:t>2</w:t>
            </w:r>
            <w:r w:rsidR="00467541">
              <w:rPr>
                <w:rFonts w:asciiTheme="majorHAnsi" w:hAnsiTheme="majorHAnsi" w:cstheme="majorHAnsi"/>
              </w:rPr>
              <w:t>.</w:t>
            </w:r>
          </w:p>
        </w:tc>
        <w:tc>
          <w:tcPr>
            <w:tcW w:w="3011" w:type="dxa"/>
          </w:tcPr>
          <w:p w14:paraId="0BA78DF0"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Zapotrzebowanie na usługi edukacji przedszkolnej</w:t>
            </w:r>
          </w:p>
          <w:p w14:paraId="35FCF07A" w14:textId="77777777" w:rsidR="00AD2A26" w:rsidRPr="00AD2A26" w:rsidRDefault="00AD2A26" w:rsidP="00AD2A26">
            <w:pPr>
              <w:rPr>
                <w:rFonts w:asciiTheme="majorHAnsi" w:hAnsiTheme="majorHAnsi" w:cstheme="majorHAnsi"/>
                <w:b/>
              </w:rPr>
            </w:pPr>
          </w:p>
        </w:tc>
        <w:tc>
          <w:tcPr>
            <w:tcW w:w="9265" w:type="dxa"/>
          </w:tcPr>
          <w:p w14:paraId="43A24C51" w14:textId="77777777" w:rsidR="00AD2A26" w:rsidRPr="00AD2A26" w:rsidRDefault="00AD2A26" w:rsidP="00AD2A26">
            <w:pPr>
              <w:rPr>
                <w:rFonts w:asciiTheme="majorHAnsi" w:hAnsiTheme="majorHAnsi" w:cstheme="majorHAnsi"/>
              </w:rPr>
            </w:pPr>
            <w:r w:rsidRPr="00AD2A26">
              <w:rPr>
                <w:rFonts w:asciiTheme="majorHAnsi" w:hAnsiTheme="majorHAnsi" w:cstheme="majorHAnsi"/>
              </w:rPr>
              <w:t>Wnioskodawca przedstawił diagnozę potrzeb i deficytów w obszarze interwencji, z uwzględnieniem analizy pod kątem trendów demograficznych.</w:t>
            </w:r>
          </w:p>
          <w:p w14:paraId="44568AA7" w14:textId="77777777" w:rsidR="00AD2A26" w:rsidRPr="00AD2A26" w:rsidRDefault="00AD2A26" w:rsidP="00AD2A26">
            <w:pPr>
              <w:rPr>
                <w:rFonts w:asciiTheme="majorHAnsi" w:hAnsiTheme="majorHAnsi" w:cstheme="majorHAnsi"/>
              </w:rPr>
            </w:pPr>
          </w:p>
        </w:tc>
        <w:tc>
          <w:tcPr>
            <w:tcW w:w="1241" w:type="dxa"/>
          </w:tcPr>
          <w:p w14:paraId="47121098" w14:textId="77777777" w:rsidR="00AD2A26" w:rsidRPr="00AD2A26" w:rsidRDefault="00AD2A26" w:rsidP="00AD2A26">
            <w:pPr>
              <w:jc w:val="center"/>
              <w:rPr>
                <w:rFonts w:asciiTheme="majorHAnsi" w:hAnsiTheme="majorHAnsi" w:cstheme="majorHAnsi"/>
              </w:rPr>
            </w:pPr>
            <w:r w:rsidRPr="00AD2A26">
              <w:rPr>
                <w:rFonts w:asciiTheme="majorHAnsi" w:hAnsiTheme="majorHAnsi" w:cstheme="majorHAnsi"/>
              </w:rPr>
              <w:t>Tak/Nie</w:t>
            </w:r>
          </w:p>
        </w:tc>
      </w:tr>
      <w:tr w:rsidR="00AD2A26" w:rsidRPr="00AD2A26" w14:paraId="6FB37D9C" w14:textId="77777777" w:rsidTr="00467541">
        <w:tc>
          <w:tcPr>
            <w:tcW w:w="477" w:type="dxa"/>
          </w:tcPr>
          <w:p w14:paraId="53864263" w14:textId="77777777" w:rsidR="00AD2A26" w:rsidRPr="00AD2A26" w:rsidRDefault="00AD2A26" w:rsidP="00467541">
            <w:pPr>
              <w:jc w:val="center"/>
              <w:rPr>
                <w:rFonts w:asciiTheme="majorHAnsi" w:hAnsiTheme="majorHAnsi" w:cstheme="majorHAnsi"/>
              </w:rPr>
            </w:pPr>
            <w:r w:rsidRPr="00AD2A26">
              <w:rPr>
                <w:rFonts w:asciiTheme="majorHAnsi" w:hAnsiTheme="majorHAnsi" w:cstheme="majorHAnsi"/>
              </w:rPr>
              <w:t>3</w:t>
            </w:r>
            <w:r w:rsidR="00467541">
              <w:rPr>
                <w:rFonts w:asciiTheme="majorHAnsi" w:hAnsiTheme="majorHAnsi" w:cstheme="majorHAnsi"/>
              </w:rPr>
              <w:t>.</w:t>
            </w:r>
          </w:p>
        </w:tc>
        <w:tc>
          <w:tcPr>
            <w:tcW w:w="3011" w:type="dxa"/>
          </w:tcPr>
          <w:p w14:paraId="60ADBE42"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 xml:space="preserve">Dostosowanie do potrzeb osób niepełnosprawnych </w:t>
            </w:r>
          </w:p>
        </w:tc>
        <w:tc>
          <w:tcPr>
            <w:tcW w:w="9265" w:type="dxa"/>
          </w:tcPr>
          <w:p w14:paraId="0468D235"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Wsparta infrastruktura jest dostosowana dla osób niepełnosprawnych.</w:t>
            </w:r>
          </w:p>
        </w:tc>
        <w:tc>
          <w:tcPr>
            <w:tcW w:w="1241" w:type="dxa"/>
          </w:tcPr>
          <w:p w14:paraId="4454E1C4" w14:textId="77777777" w:rsidR="00467541" w:rsidRDefault="00AD2A26" w:rsidP="00467541">
            <w:pPr>
              <w:jc w:val="center"/>
              <w:rPr>
                <w:rFonts w:asciiTheme="majorHAnsi" w:hAnsiTheme="majorHAnsi" w:cstheme="majorHAnsi"/>
              </w:rPr>
            </w:pPr>
            <w:r w:rsidRPr="00AD2A26">
              <w:rPr>
                <w:rFonts w:asciiTheme="majorHAnsi" w:hAnsiTheme="majorHAnsi" w:cstheme="majorHAnsi"/>
              </w:rPr>
              <w:t>Tak/Nie</w:t>
            </w:r>
          </w:p>
          <w:p w14:paraId="076603FC" w14:textId="77777777" w:rsidR="00AD2A26" w:rsidRPr="00AD2A26" w:rsidRDefault="00467541" w:rsidP="00467541">
            <w:pPr>
              <w:jc w:val="center"/>
              <w:rPr>
                <w:rFonts w:asciiTheme="majorHAnsi" w:hAnsiTheme="majorHAnsi" w:cstheme="majorHAnsi"/>
              </w:rPr>
            </w:pPr>
            <w:r>
              <w:rPr>
                <w:rFonts w:asciiTheme="majorHAnsi" w:hAnsiTheme="majorHAnsi" w:cstheme="majorHAnsi"/>
              </w:rPr>
              <w:t>Nie d</w:t>
            </w:r>
            <w:r w:rsidR="00AD2A26" w:rsidRPr="00AD2A26">
              <w:rPr>
                <w:rFonts w:asciiTheme="majorHAnsi" w:hAnsiTheme="majorHAnsi" w:cstheme="majorHAnsi"/>
              </w:rPr>
              <w:t>otyczy</w:t>
            </w:r>
          </w:p>
        </w:tc>
      </w:tr>
      <w:tr w:rsidR="00AD2A26" w:rsidRPr="00AD2A26" w14:paraId="44BF3C60" w14:textId="77777777" w:rsidTr="00467541">
        <w:tc>
          <w:tcPr>
            <w:tcW w:w="477" w:type="dxa"/>
          </w:tcPr>
          <w:p w14:paraId="53E6CA2C" w14:textId="77777777" w:rsidR="00AD2A26" w:rsidRPr="00AD2A26" w:rsidRDefault="00AD2A26" w:rsidP="00467541">
            <w:pPr>
              <w:jc w:val="center"/>
              <w:rPr>
                <w:rFonts w:asciiTheme="majorHAnsi" w:hAnsiTheme="majorHAnsi" w:cstheme="majorHAnsi"/>
              </w:rPr>
            </w:pPr>
            <w:r w:rsidRPr="00AD2A26">
              <w:rPr>
                <w:rFonts w:asciiTheme="majorHAnsi" w:hAnsiTheme="majorHAnsi" w:cstheme="majorHAnsi"/>
              </w:rPr>
              <w:t>4</w:t>
            </w:r>
            <w:r w:rsidR="00467541">
              <w:rPr>
                <w:rFonts w:asciiTheme="majorHAnsi" w:hAnsiTheme="majorHAnsi" w:cstheme="majorHAnsi"/>
              </w:rPr>
              <w:t>.</w:t>
            </w:r>
          </w:p>
        </w:tc>
        <w:tc>
          <w:tcPr>
            <w:tcW w:w="3011" w:type="dxa"/>
          </w:tcPr>
          <w:p w14:paraId="57E6E79A" w14:textId="77777777" w:rsidR="00AD2A26" w:rsidRPr="00AD2A26" w:rsidRDefault="00AD2A26" w:rsidP="00AD2A26">
            <w:pPr>
              <w:rPr>
                <w:rFonts w:asciiTheme="majorHAnsi" w:hAnsiTheme="majorHAnsi" w:cstheme="majorHAnsi"/>
                <w:b/>
              </w:rPr>
            </w:pPr>
            <w:r w:rsidRPr="00AD2A26">
              <w:rPr>
                <w:rFonts w:asciiTheme="majorHAnsi" w:hAnsiTheme="majorHAnsi" w:cstheme="majorHAnsi"/>
                <w:b/>
              </w:rPr>
              <w:t xml:space="preserve">Budowa nowego obiektu </w:t>
            </w:r>
          </w:p>
        </w:tc>
        <w:tc>
          <w:tcPr>
            <w:tcW w:w="9265" w:type="dxa"/>
          </w:tcPr>
          <w:p w14:paraId="504FF52E" w14:textId="77777777" w:rsidR="00AD2A26" w:rsidRPr="00AD2A26" w:rsidRDefault="00AD2A26" w:rsidP="00AD2A26">
            <w:pPr>
              <w:jc w:val="both"/>
              <w:rPr>
                <w:rFonts w:asciiTheme="majorHAnsi" w:hAnsiTheme="majorHAnsi" w:cstheme="majorHAnsi"/>
              </w:rPr>
            </w:pPr>
            <w:r w:rsidRPr="00AD2A26">
              <w:rPr>
                <w:rFonts w:asciiTheme="majorHAnsi" w:hAnsiTheme="majorHAnsi" w:cstheme="majorHAnsi"/>
              </w:rPr>
              <w:t xml:space="preserve">W przypadku budowy nowego obiektu udokumentowano brak możliwości wykorzystania/adaptacji istniejących budynków. </w:t>
            </w:r>
          </w:p>
        </w:tc>
        <w:tc>
          <w:tcPr>
            <w:tcW w:w="1241" w:type="dxa"/>
          </w:tcPr>
          <w:p w14:paraId="267DD7AE" w14:textId="77777777" w:rsidR="00467541" w:rsidRDefault="00AD2A26" w:rsidP="00AD2A26">
            <w:pPr>
              <w:jc w:val="center"/>
              <w:rPr>
                <w:rFonts w:asciiTheme="majorHAnsi" w:hAnsiTheme="majorHAnsi" w:cstheme="majorHAnsi"/>
              </w:rPr>
            </w:pPr>
            <w:r w:rsidRPr="00AD2A26">
              <w:rPr>
                <w:rFonts w:asciiTheme="majorHAnsi" w:hAnsiTheme="majorHAnsi" w:cstheme="majorHAnsi"/>
              </w:rPr>
              <w:t>Tak/Nie/</w:t>
            </w:r>
          </w:p>
          <w:p w14:paraId="44C7EC40" w14:textId="77777777" w:rsidR="00AD2A26" w:rsidRPr="00AD2A26" w:rsidRDefault="00467541" w:rsidP="00AD2A26">
            <w:pPr>
              <w:jc w:val="center"/>
              <w:rPr>
                <w:rFonts w:asciiTheme="majorHAnsi" w:hAnsiTheme="majorHAnsi" w:cstheme="majorHAnsi"/>
              </w:rPr>
            </w:pPr>
            <w:r>
              <w:rPr>
                <w:rFonts w:asciiTheme="majorHAnsi" w:hAnsiTheme="majorHAnsi" w:cstheme="majorHAnsi"/>
              </w:rPr>
              <w:t>Nie d</w:t>
            </w:r>
            <w:r w:rsidR="00AD2A26" w:rsidRPr="00AD2A26">
              <w:rPr>
                <w:rFonts w:asciiTheme="majorHAnsi" w:hAnsiTheme="majorHAnsi" w:cstheme="majorHAnsi"/>
              </w:rPr>
              <w:t>otyczy</w:t>
            </w:r>
          </w:p>
        </w:tc>
      </w:tr>
    </w:tbl>
    <w:p w14:paraId="777C02A4" w14:textId="77777777" w:rsidR="00AD2A26" w:rsidRDefault="00AD2A26" w:rsidP="00AD2A26">
      <w:pPr>
        <w:spacing w:after="0"/>
        <w:jc w:val="both"/>
        <w:rPr>
          <w:rFonts w:asciiTheme="majorHAnsi" w:hAnsiTheme="majorHAnsi" w:cstheme="majorHAnsi"/>
        </w:rPr>
      </w:pPr>
    </w:p>
    <w:tbl>
      <w:tblPr>
        <w:tblStyle w:val="Tabela-Siatka3"/>
        <w:tblW w:w="5000" w:type="pct"/>
        <w:jc w:val="center"/>
        <w:tblLook w:val="04A0" w:firstRow="1" w:lastRow="0" w:firstColumn="1" w:lastColumn="0" w:noHBand="0" w:noVBand="1"/>
      </w:tblPr>
      <w:tblGrid>
        <w:gridCol w:w="485"/>
        <w:gridCol w:w="3004"/>
        <w:gridCol w:w="9225"/>
        <w:gridCol w:w="1278"/>
      </w:tblGrid>
      <w:tr w:rsidR="00EF28FD" w:rsidRPr="00AD2A26" w14:paraId="7E2FF917" w14:textId="77777777" w:rsidTr="003C169D">
        <w:trPr>
          <w:jc w:val="center"/>
        </w:trPr>
        <w:tc>
          <w:tcPr>
            <w:tcW w:w="485" w:type="dxa"/>
            <w:shd w:val="clear" w:color="auto" w:fill="BDD6EE" w:themeFill="accent1" w:themeFillTint="66"/>
          </w:tcPr>
          <w:p w14:paraId="6B7E50A0" w14:textId="77777777" w:rsidR="00EF7934" w:rsidRPr="00AD2A26" w:rsidRDefault="00EF7934" w:rsidP="003C169D">
            <w:pPr>
              <w:jc w:val="center"/>
              <w:rPr>
                <w:rFonts w:asciiTheme="majorHAnsi" w:hAnsiTheme="majorHAnsi" w:cstheme="majorHAnsi"/>
                <w:b/>
              </w:rPr>
            </w:pPr>
            <w:r w:rsidRPr="00AD2A26">
              <w:rPr>
                <w:rFonts w:asciiTheme="majorHAnsi" w:hAnsiTheme="majorHAnsi" w:cstheme="majorHAnsi"/>
                <w:b/>
              </w:rPr>
              <w:t>Lp.</w:t>
            </w:r>
          </w:p>
        </w:tc>
        <w:tc>
          <w:tcPr>
            <w:tcW w:w="3046" w:type="dxa"/>
            <w:shd w:val="clear" w:color="auto" w:fill="BDD6EE" w:themeFill="accent1" w:themeFillTint="66"/>
          </w:tcPr>
          <w:p w14:paraId="67E7FE7D" w14:textId="77777777" w:rsidR="00EF7934" w:rsidRPr="00AD2A26" w:rsidRDefault="00EF7934" w:rsidP="003C169D">
            <w:pPr>
              <w:jc w:val="center"/>
              <w:rPr>
                <w:rFonts w:asciiTheme="majorHAnsi" w:hAnsiTheme="majorHAnsi" w:cstheme="majorHAnsi"/>
                <w:b/>
              </w:rPr>
            </w:pPr>
            <w:r w:rsidRPr="00AD2A26">
              <w:rPr>
                <w:rFonts w:asciiTheme="majorHAnsi" w:hAnsiTheme="majorHAnsi" w:cstheme="majorHAnsi"/>
                <w:b/>
              </w:rPr>
              <w:t>Warunek</w:t>
            </w:r>
          </w:p>
        </w:tc>
        <w:tc>
          <w:tcPr>
            <w:tcW w:w="9428" w:type="dxa"/>
            <w:shd w:val="clear" w:color="auto" w:fill="BDD6EE" w:themeFill="accent1" w:themeFillTint="66"/>
          </w:tcPr>
          <w:p w14:paraId="4A1ADEB2" w14:textId="77777777" w:rsidR="00EF7934" w:rsidRPr="00AD2A26" w:rsidRDefault="00EF7934" w:rsidP="003C169D">
            <w:pPr>
              <w:jc w:val="center"/>
              <w:rPr>
                <w:rFonts w:asciiTheme="majorHAnsi" w:hAnsiTheme="majorHAnsi" w:cstheme="majorHAnsi"/>
                <w:b/>
              </w:rPr>
            </w:pPr>
            <w:r w:rsidRPr="00AD2A26">
              <w:rPr>
                <w:rFonts w:asciiTheme="majorHAnsi" w:hAnsiTheme="majorHAnsi" w:cstheme="majorHAnsi"/>
                <w:b/>
              </w:rPr>
              <w:t xml:space="preserve">Definicja </w:t>
            </w:r>
          </w:p>
        </w:tc>
        <w:tc>
          <w:tcPr>
            <w:tcW w:w="1261" w:type="dxa"/>
            <w:shd w:val="clear" w:color="auto" w:fill="BDD6EE" w:themeFill="accent1" w:themeFillTint="66"/>
          </w:tcPr>
          <w:p w14:paraId="03DE31FA" w14:textId="77777777" w:rsidR="00EF7934" w:rsidRPr="00AD2A26" w:rsidRDefault="00EF7934" w:rsidP="003C169D">
            <w:pPr>
              <w:jc w:val="center"/>
              <w:rPr>
                <w:rFonts w:asciiTheme="majorHAnsi" w:hAnsiTheme="majorHAnsi" w:cstheme="majorHAnsi"/>
                <w:b/>
              </w:rPr>
            </w:pPr>
            <w:r w:rsidRPr="00AD2A26">
              <w:rPr>
                <w:rFonts w:asciiTheme="majorHAnsi" w:hAnsiTheme="majorHAnsi" w:cstheme="majorHAnsi"/>
                <w:b/>
              </w:rPr>
              <w:t>Ocena</w:t>
            </w:r>
          </w:p>
        </w:tc>
      </w:tr>
      <w:tr w:rsidR="00EF7934" w:rsidRPr="00AD2A26" w14:paraId="275EC113" w14:textId="77777777" w:rsidTr="003D2039">
        <w:trPr>
          <w:trHeight w:val="639"/>
          <w:jc w:val="center"/>
        </w:trPr>
        <w:tc>
          <w:tcPr>
            <w:tcW w:w="14220" w:type="dxa"/>
            <w:gridSpan w:val="4"/>
            <w:shd w:val="clear" w:color="auto" w:fill="323E4F" w:themeFill="text2" w:themeFillShade="BF"/>
          </w:tcPr>
          <w:p w14:paraId="1173ED2E" w14:textId="77777777" w:rsidR="00EF7934" w:rsidRPr="00AD2A26" w:rsidRDefault="00EF7934" w:rsidP="003C169D">
            <w:pPr>
              <w:jc w:val="center"/>
              <w:rPr>
                <w:rFonts w:asciiTheme="majorHAnsi" w:hAnsiTheme="majorHAnsi" w:cstheme="majorHAnsi"/>
                <w:b/>
              </w:rPr>
            </w:pPr>
            <w:r w:rsidRPr="00AD2A26">
              <w:rPr>
                <w:rFonts w:asciiTheme="majorHAnsi" w:hAnsiTheme="majorHAnsi" w:cstheme="majorHAnsi"/>
                <w:b/>
              </w:rPr>
              <w:t xml:space="preserve">SPECYFICZNE – TYP nr </w:t>
            </w:r>
            <w:r>
              <w:rPr>
                <w:rFonts w:asciiTheme="majorHAnsi" w:hAnsiTheme="majorHAnsi" w:cstheme="majorHAnsi"/>
                <w:b/>
              </w:rPr>
              <w:t>11</w:t>
            </w:r>
            <w:r w:rsidRPr="00AD2A26">
              <w:rPr>
                <w:rFonts w:asciiTheme="majorHAnsi" w:hAnsiTheme="majorHAnsi" w:cstheme="majorHAnsi"/>
                <w:b/>
              </w:rPr>
              <w:t xml:space="preserve"> (</w:t>
            </w:r>
            <w:r>
              <w:rPr>
                <w:rFonts w:asciiTheme="majorHAnsi" w:hAnsiTheme="majorHAnsi" w:cstheme="majorHAnsi"/>
                <w:b/>
              </w:rPr>
              <w:t>Montaż/instalacja efektywnego energetycznie oświetlenia w gminach lub obiektach użyteczności publicznej oraz systemy sterowania oświetleniem)</w:t>
            </w:r>
          </w:p>
        </w:tc>
      </w:tr>
      <w:tr w:rsidR="004616A2" w:rsidRPr="00AD2A26" w14:paraId="5BBB107F" w14:textId="77777777" w:rsidTr="003D2039">
        <w:trPr>
          <w:trHeight w:val="846"/>
          <w:jc w:val="center"/>
        </w:trPr>
        <w:tc>
          <w:tcPr>
            <w:tcW w:w="485" w:type="dxa"/>
          </w:tcPr>
          <w:p w14:paraId="7921B4B0" w14:textId="77777777" w:rsidR="00EF7934" w:rsidRPr="00AD2A26" w:rsidRDefault="00EF7934" w:rsidP="003C169D">
            <w:pPr>
              <w:jc w:val="center"/>
              <w:rPr>
                <w:rFonts w:asciiTheme="majorHAnsi" w:hAnsiTheme="majorHAnsi" w:cstheme="majorHAnsi"/>
              </w:rPr>
            </w:pPr>
            <w:r w:rsidRPr="00AD2A26">
              <w:rPr>
                <w:rFonts w:asciiTheme="majorHAnsi" w:hAnsiTheme="majorHAnsi" w:cstheme="majorHAnsi"/>
              </w:rPr>
              <w:t>1</w:t>
            </w:r>
            <w:r>
              <w:rPr>
                <w:rFonts w:asciiTheme="majorHAnsi" w:hAnsiTheme="majorHAnsi" w:cstheme="majorHAnsi"/>
              </w:rPr>
              <w:t>.</w:t>
            </w:r>
          </w:p>
        </w:tc>
        <w:tc>
          <w:tcPr>
            <w:tcW w:w="3046" w:type="dxa"/>
          </w:tcPr>
          <w:p w14:paraId="1D1DCC62" w14:textId="77777777" w:rsidR="00EF7934" w:rsidRPr="00AD2A26" w:rsidRDefault="00EF7934" w:rsidP="003C169D">
            <w:pPr>
              <w:rPr>
                <w:rFonts w:asciiTheme="majorHAnsi" w:hAnsiTheme="majorHAnsi" w:cstheme="majorHAnsi"/>
                <w:b/>
              </w:rPr>
            </w:pPr>
            <w:r>
              <w:rPr>
                <w:rFonts w:asciiTheme="majorHAnsi" w:hAnsiTheme="majorHAnsi" w:cstheme="majorHAnsi"/>
                <w:b/>
              </w:rPr>
              <w:t>Zwiększenie efektywności energetycznej oświetlenia w gminach</w:t>
            </w:r>
          </w:p>
        </w:tc>
        <w:tc>
          <w:tcPr>
            <w:tcW w:w="9428" w:type="dxa"/>
          </w:tcPr>
          <w:p w14:paraId="1B369C9A" w14:textId="77777777" w:rsidR="00EF7934" w:rsidRPr="00AD2A26" w:rsidRDefault="00EF7934" w:rsidP="00EF28FD">
            <w:pPr>
              <w:jc w:val="both"/>
              <w:rPr>
                <w:rFonts w:asciiTheme="majorHAnsi" w:hAnsiTheme="majorHAnsi" w:cstheme="majorHAnsi"/>
              </w:rPr>
            </w:pPr>
            <w:r>
              <w:rPr>
                <w:rFonts w:asciiTheme="majorHAnsi" w:hAnsiTheme="majorHAnsi" w:cstheme="majorHAnsi"/>
              </w:rPr>
              <w:t xml:space="preserve">Poprzez realizację inwestycji wymiana źródeł </w:t>
            </w:r>
            <w:r w:rsidR="003C169D">
              <w:rPr>
                <w:rFonts w:asciiTheme="majorHAnsi" w:hAnsiTheme="majorHAnsi" w:cstheme="majorHAnsi"/>
              </w:rPr>
              <w:t>światła</w:t>
            </w:r>
            <w:r w:rsidR="004616A2">
              <w:rPr>
                <w:rFonts w:asciiTheme="majorHAnsi" w:hAnsiTheme="majorHAnsi" w:cstheme="majorHAnsi"/>
              </w:rPr>
              <w:t xml:space="preserve"> </w:t>
            </w:r>
            <w:r w:rsidR="00EF28FD">
              <w:rPr>
                <w:rFonts w:asciiTheme="majorHAnsi" w:hAnsiTheme="majorHAnsi" w:cstheme="majorHAnsi"/>
              </w:rPr>
              <w:t xml:space="preserve">spowoduje </w:t>
            </w:r>
            <w:r>
              <w:rPr>
                <w:rFonts w:asciiTheme="majorHAnsi" w:hAnsiTheme="majorHAnsi" w:cstheme="majorHAnsi"/>
              </w:rPr>
              <w:t>zmniejszenie zapotrzebowania na energię elektryczną</w:t>
            </w:r>
            <w:r w:rsidR="00BE6D4A">
              <w:rPr>
                <w:rFonts w:asciiTheme="majorHAnsi" w:hAnsiTheme="majorHAnsi" w:cstheme="majorHAnsi"/>
              </w:rPr>
              <w:t xml:space="preserve"> (jeśli dotyczy)</w:t>
            </w:r>
            <w:r w:rsidRPr="00AD2A26">
              <w:rPr>
                <w:rFonts w:asciiTheme="majorHAnsi" w:hAnsiTheme="majorHAnsi" w:cstheme="majorHAnsi"/>
              </w:rPr>
              <w:t>.</w:t>
            </w:r>
          </w:p>
        </w:tc>
        <w:tc>
          <w:tcPr>
            <w:tcW w:w="1261" w:type="dxa"/>
          </w:tcPr>
          <w:p w14:paraId="192280FC" w14:textId="77777777" w:rsidR="00EF7934" w:rsidRPr="00AD2A26" w:rsidRDefault="00EF7934" w:rsidP="003C169D">
            <w:pPr>
              <w:jc w:val="center"/>
              <w:rPr>
                <w:rFonts w:asciiTheme="majorHAnsi" w:hAnsiTheme="majorHAnsi" w:cstheme="majorHAnsi"/>
              </w:rPr>
            </w:pPr>
            <w:r w:rsidRPr="00AD2A26">
              <w:rPr>
                <w:rFonts w:asciiTheme="majorHAnsi" w:hAnsiTheme="majorHAnsi" w:cstheme="majorHAnsi"/>
              </w:rPr>
              <w:t>Tak/Nie</w:t>
            </w:r>
            <w:r w:rsidR="00466E8D">
              <w:rPr>
                <w:rFonts w:asciiTheme="majorHAnsi" w:hAnsiTheme="majorHAnsi" w:cstheme="majorHAnsi"/>
              </w:rPr>
              <w:t>/Nie dotyczy</w:t>
            </w:r>
          </w:p>
        </w:tc>
      </w:tr>
      <w:tr w:rsidR="00EF28FD" w:rsidRPr="00AD2A26" w14:paraId="2ABFE9D3" w14:textId="77777777" w:rsidTr="003C169D">
        <w:trPr>
          <w:jc w:val="center"/>
        </w:trPr>
        <w:tc>
          <w:tcPr>
            <w:tcW w:w="485" w:type="dxa"/>
          </w:tcPr>
          <w:p w14:paraId="3274C6E2" w14:textId="77777777" w:rsidR="009B0B10" w:rsidRPr="00AD2A26" w:rsidRDefault="009B0B10" w:rsidP="003C169D">
            <w:pPr>
              <w:jc w:val="center"/>
              <w:rPr>
                <w:rFonts w:asciiTheme="majorHAnsi" w:hAnsiTheme="majorHAnsi" w:cstheme="majorHAnsi"/>
              </w:rPr>
            </w:pPr>
            <w:r>
              <w:rPr>
                <w:rFonts w:asciiTheme="majorHAnsi" w:hAnsiTheme="majorHAnsi" w:cstheme="majorHAnsi"/>
              </w:rPr>
              <w:t>2.</w:t>
            </w:r>
          </w:p>
        </w:tc>
        <w:tc>
          <w:tcPr>
            <w:tcW w:w="3046" w:type="dxa"/>
          </w:tcPr>
          <w:p w14:paraId="44FE9169" w14:textId="77777777" w:rsidR="009B0B10" w:rsidRDefault="009B0B10" w:rsidP="003C169D">
            <w:pPr>
              <w:rPr>
                <w:rFonts w:asciiTheme="majorHAnsi" w:hAnsiTheme="majorHAnsi" w:cstheme="majorHAnsi"/>
                <w:b/>
              </w:rPr>
            </w:pPr>
            <w:r>
              <w:rPr>
                <w:rFonts w:asciiTheme="majorHAnsi" w:hAnsiTheme="majorHAnsi" w:cstheme="majorHAnsi"/>
                <w:b/>
              </w:rPr>
              <w:t>Przedmiot operacji</w:t>
            </w:r>
          </w:p>
        </w:tc>
        <w:tc>
          <w:tcPr>
            <w:tcW w:w="9428" w:type="dxa"/>
          </w:tcPr>
          <w:p w14:paraId="751D43A8" w14:textId="5B1B3FA9" w:rsidR="00BE6D4A" w:rsidRDefault="009927F4">
            <w:pPr>
              <w:jc w:val="both"/>
              <w:rPr>
                <w:rFonts w:asciiTheme="majorHAnsi" w:hAnsiTheme="majorHAnsi" w:cstheme="majorHAnsi"/>
              </w:rPr>
            </w:pPr>
            <w:r>
              <w:rPr>
                <w:rFonts w:asciiTheme="majorHAnsi" w:hAnsiTheme="majorHAnsi" w:cstheme="majorHAnsi"/>
              </w:rPr>
              <w:t>W przypadku b</w:t>
            </w:r>
            <w:r w:rsidR="00BE6D4A">
              <w:rPr>
                <w:rFonts w:asciiTheme="majorHAnsi" w:hAnsiTheme="majorHAnsi" w:cstheme="majorHAnsi"/>
              </w:rPr>
              <w:t>udowy nowych punktów oświetleniowych</w:t>
            </w:r>
            <w:r>
              <w:rPr>
                <w:rFonts w:asciiTheme="majorHAnsi" w:hAnsiTheme="majorHAnsi" w:cstheme="majorHAnsi"/>
              </w:rPr>
              <w:t xml:space="preserve"> zastosowane zostaną rozwiązania energooszczędne minimalizujące zapotrzebowanie na energię elektryczną (</w:t>
            </w:r>
            <w:r w:rsidR="00F26B72">
              <w:rPr>
                <w:rFonts w:asciiTheme="majorHAnsi" w:hAnsiTheme="majorHAnsi" w:cstheme="majorHAnsi"/>
              </w:rPr>
              <w:t>jeśli</w:t>
            </w:r>
            <w:r w:rsidR="00F47B9D">
              <w:rPr>
                <w:rFonts w:asciiTheme="majorHAnsi" w:hAnsiTheme="majorHAnsi" w:cstheme="majorHAnsi"/>
              </w:rPr>
              <w:t xml:space="preserve"> </w:t>
            </w:r>
            <w:r>
              <w:rPr>
                <w:rFonts w:asciiTheme="majorHAnsi" w:hAnsiTheme="majorHAnsi" w:cstheme="majorHAnsi"/>
              </w:rPr>
              <w:t>dotyczy)</w:t>
            </w:r>
            <w:r w:rsidR="00BE6D4A">
              <w:rPr>
                <w:rFonts w:asciiTheme="majorHAnsi" w:hAnsiTheme="majorHAnsi" w:cstheme="majorHAnsi"/>
              </w:rPr>
              <w:t>.</w:t>
            </w:r>
          </w:p>
        </w:tc>
        <w:tc>
          <w:tcPr>
            <w:tcW w:w="1261" w:type="dxa"/>
          </w:tcPr>
          <w:p w14:paraId="7EB96E0D" w14:textId="77777777" w:rsidR="009B0B10" w:rsidRPr="00AD2A26" w:rsidRDefault="009B0B10" w:rsidP="003C169D">
            <w:pPr>
              <w:jc w:val="center"/>
              <w:rPr>
                <w:rFonts w:asciiTheme="majorHAnsi" w:hAnsiTheme="majorHAnsi" w:cstheme="majorHAnsi"/>
              </w:rPr>
            </w:pPr>
            <w:r>
              <w:rPr>
                <w:rFonts w:asciiTheme="majorHAnsi" w:hAnsiTheme="majorHAnsi" w:cstheme="majorHAnsi"/>
              </w:rPr>
              <w:t>Tak/Nie</w:t>
            </w:r>
            <w:r w:rsidR="009927F4">
              <w:rPr>
                <w:rFonts w:asciiTheme="majorHAnsi" w:hAnsiTheme="majorHAnsi" w:cstheme="majorHAnsi"/>
              </w:rPr>
              <w:t>/Nie dotyczy</w:t>
            </w:r>
          </w:p>
        </w:tc>
      </w:tr>
    </w:tbl>
    <w:p w14:paraId="1F7A1C4B" w14:textId="77777777" w:rsidR="00EF7934" w:rsidRDefault="00EF7934" w:rsidP="00AD2A26">
      <w:pPr>
        <w:spacing w:after="0"/>
        <w:jc w:val="both"/>
        <w:rPr>
          <w:rFonts w:asciiTheme="majorHAnsi" w:hAnsiTheme="majorHAnsi" w:cstheme="majorHAnsi"/>
        </w:rPr>
      </w:pPr>
    </w:p>
    <w:p w14:paraId="2A9C3E84" w14:textId="77777777" w:rsidR="00762543" w:rsidRDefault="00762543" w:rsidP="00AD2A26">
      <w:pPr>
        <w:spacing w:after="0"/>
        <w:jc w:val="both"/>
        <w:rPr>
          <w:rFonts w:asciiTheme="majorHAnsi" w:hAnsiTheme="majorHAnsi" w:cstheme="majorHAnsi"/>
        </w:rPr>
      </w:pPr>
    </w:p>
    <w:tbl>
      <w:tblPr>
        <w:tblStyle w:val="Tabela-Siatka3"/>
        <w:tblW w:w="5000" w:type="pct"/>
        <w:tblLook w:val="04A0" w:firstRow="1" w:lastRow="0" w:firstColumn="1" w:lastColumn="0" w:noHBand="0" w:noVBand="1"/>
      </w:tblPr>
      <w:tblGrid>
        <w:gridCol w:w="727"/>
        <w:gridCol w:w="2905"/>
        <w:gridCol w:w="8727"/>
        <w:gridCol w:w="1633"/>
      </w:tblGrid>
      <w:tr w:rsidR="00EF7934" w:rsidRPr="00AD2A26" w14:paraId="7FE04713" w14:textId="77777777" w:rsidTr="003D2039">
        <w:tc>
          <w:tcPr>
            <w:tcW w:w="727" w:type="dxa"/>
            <w:shd w:val="clear" w:color="auto" w:fill="BDD6EE" w:themeFill="accent1" w:themeFillTint="66"/>
          </w:tcPr>
          <w:p w14:paraId="47171C8E" w14:textId="77777777" w:rsidR="00EF7934" w:rsidRPr="00AD2A26" w:rsidRDefault="00EF7934" w:rsidP="003C169D">
            <w:pPr>
              <w:jc w:val="center"/>
              <w:rPr>
                <w:rFonts w:asciiTheme="majorHAnsi" w:hAnsiTheme="majorHAnsi" w:cstheme="majorHAnsi"/>
                <w:b/>
              </w:rPr>
            </w:pPr>
            <w:r w:rsidRPr="00AD2A26">
              <w:rPr>
                <w:rFonts w:asciiTheme="majorHAnsi" w:hAnsiTheme="majorHAnsi" w:cstheme="majorHAnsi"/>
                <w:b/>
              </w:rPr>
              <w:lastRenderedPageBreak/>
              <w:t>Lp.</w:t>
            </w:r>
          </w:p>
        </w:tc>
        <w:tc>
          <w:tcPr>
            <w:tcW w:w="2905" w:type="dxa"/>
            <w:shd w:val="clear" w:color="auto" w:fill="BDD6EE" w:themeFill="accent1" w:themeFillTint="66"/>
          </w:tcPr>
          <w:p w14:paraId="5CAF3BD1" w14:textId="77777777" w:rsidR="00EF7934" w:rsidRPr="00AD2A26" w:rsidRDefault="00EF7934" w:rsidP="003C169D">
            <w:pPr>
              <w:jc w:val="center"/>
              <w:rPr>
                <w:rFonts w:asciiTheme="majorHAnsi" w:hAnsiTheme="majorHAnsi" w:cstheme="majorHAnsi"/>
                <w:b/>
              </w:rPr>
            </w:pPr>
            <w:r w:rsidRPr="00AD2A26">
              <w:rPr>
                <w:rFonts w:asciiTheme="majorHAnsi" w:hAnsiTheme="majorHAnsi" w:cstheme="majorHAnsi"/>
                <w:b/>
              </w:rPr>
              <w:t>Warunek</w:t>
            </w:r>
          </w:p>
        </w:tc>
        <w:tc>
          <w:tcPr>
            <w:tcW w:w="8727" w:type="dxa"/>
            <w:shd w:val="clear" w:color="auto" w:fill="BDD6EE" w:themeFill="accent1" w:themeFillTint="66"/>
          </w:tcPr>
          <w:p w14:paraId="49969EA9" w14:textId="77777777" w:rsidR="00EF7934" w:rsidRPr="00AD2A26" w:rsidRDefault="00EF7934" w:rsidP="003C169D">
            <w:pPr>
              <w:jc w:val="center"/>
              <w:rPr>
                <w:rFonts w:asciiTheme="majorHAnsi" w:hAnsiTheme="majorHAnsi" w:cstheme="majorHAnsi"/>
                <w:b/>
              </w:rPr>
            </w:pPr>
            <w:r w:rsidRPr="00AD2A26">
              <w:rPr>
                <w:rFonts w:asciiTheme="majorHAnsi" w:hAnsiTheme="majorHAnsi" w:cstheme="majorHAnsi"/>
                <w:b/>
              </w:rPr>
              <w:t>Definicja</w:t>
            </w:r>
          </w:p>
        </w:tc>
        <w:tc>
          <w:tcPr>
            <w:tcW w:w="1633" w:type="dxa"/>
            <w:shd w:val="clear" w:color="auto" w:fill="BDD6EE" w:themeFill="accent1" w:themeFillTint="66"/>
          </w:tcPr>
          <w:p w14:paraId="32519C27" w14:textId="77777777" w:rsidR="00EF7934" w:rsidRPr="00AD2A26" w:rsidRDefault="00EF7934" w:rsidP="003C169D">
            <w:pPr>
              <w:jc w:val="center"/>
              <w:rPr>
                <w:rFonts w:asciiTheme="majorHAnsi" w:hAnsiTheme="majorHAnsi" w:cstheme="majorHAnsi"/>
                <w:b/>
              </w:rPr>
            </w:pPr>
            <w:r w:rsidRPr="00AD2A26">
              <w:rPr>
                <w:rFonts w:asciiTheme="majorHAnsi" w:hAnsiTheme="majorHAnsi" w:cstheme="majorHAnsi"/>
                <w:b/>
              </w:rPr>
              <w:t>Ocena</w:t>
            </w:r>
          </w:p>
        </w:tc>
      </w:tr>
      <w:tr w:rsidR="00EF7934" w:rsidRPr="00AD2A26" w14:paraId="3FB943E7" w14:textId="77777777" w:rsidTr="003D2039">
        <w:tc>
          <w:tcPr>
            <w:tcW w:w="13992" w:type="dxa"/>
            <w:gridSpan w:val="4"/>
            <w:shd w:val="clear" w:color="auto" w:fill="323E4F" w:themeFill="text2" w:themeFillShade="BF"/>
          </w:tcPr>
          <w:p w14:paraId="5A13ABF9" w14:textId="77777777" w:rsidR="00EF7934" w:rsidRPr="00AD2A26" w:rsidRDefault="00EF7934" w:rsidP="003C169D">
            <w:pPr>
              <w:jc w:val="center"/>
              <w:rPr>
                <w:rFonts w:asciiTheme="majorHAnsi" w:hAnsiTheme="majorHAnsi" w:cstheme="majorHAnsi"/>
                <w:b/>
              </w:rPr>
            </w:pPr>
            <w:r>
              <w:rPr>
                <w:rFonts w:asciiTheme="majorHAnsi" w:hAnsiTheme="majorHAnsi" w:cstheme="majorHAnsi"/>
                <w:b/>
              </w:rPr>
              <w:t>SPECYFICZNE – TYP nr 12</w:t>
            </w:r>
            <w:r w:rsidRPr="00AD2A26">
              <w:rPr>
                <w:rFonts w:asciiTheme="majorHAnsi" w:hAnsiTheme="majorHAnsi" w:cstheme="majorHAnsi"/>
                <w:b/>
              </w:rPr>
              <w:t xml:space="preserve"> (</w:t>
            </w:r>
            <w:r>
              <w:rPr>
                <w:rFonts w:asciiTheme="majorHAnsi" w:hAnsiTheme="majorHAnsi" w:cstheme="majorHAnsi"/>
                <w:b/>
              </w:rPr>
              <w:t>Inwestycje w drogi lokalne (gminne i powiatowe</w:t>
            </w:r>
            <w:r w:rsidRPr="00AD2A26">
              <w:rPr>
                <w:rFonts w:asciiTheme="majorHAnsi" w:hAnsiTheme="majorHAnsi" w:cstheme="majorHAnsi"/>
                <w:b/>
              </w:rPr>
              <w:t>)</w:t>
            </w:r>
          </w:p>
        </w:tc>
      </w:tr>
      <w:tr w:rsidR="00AA1275" w:rsidRPr="00AD2A26" w14:paraId="2E9DCF1A" w14:textId="77777777" w:rsidTr="003D2039">
        <w:tc>
          <w:tcPr>
            <w:tcW w:w="727" w:type="dxa"/>
          </w:tcPr>
          <w:p w14:paraId="416EC398" w14:textId="77777777" w:rsidR="00AA1275" w:rsidRPr="00AD2A26" w:rsidRDefault="00AA1275" w:rsidP="00876B60">
            <w:pPr>
              <w:jc w:val="center"/>
              <w:rPr>
                <w:rFonts w:asciiTheme="majorHAnsi" w:hAnsiTheme="majorHAnsi" w:cstheme="majorHAnsi"/>
              </w:rPr>
            </w:pPr>
            <w:r>
              <w:rPr>
                <w:rFonts w:asciiTheme="majorHAnsi" w:hAnsiTheme="majorHAnsi" w:cstheme="majorHAnsi"/>
              </w:rPr>
              <w:t>1.</w:t>
            </w:r>
          </w:p>
        </w:tc>
        <w:tc>
          <w:tcPr>
            <w:tcW w:w="2905" w:type="dxa"/>
          </w:tcPr>
          <w:p w14:paraId="51526D6B" w14:textId="77777777" w:rsidR="00AA1275" w:rsidRPr="00AD2A26" w:rsidRDefault="00AA1275" w:rsidP="00876B60">
            <w:pPr>
              <w:rPr>
                <w:rFonts w:asciiTheme="majorHAnsi" w:hAnsiTheme="majorHAnsi" w:cstheme="majorHAnsi"/>
                <w:b/>
              </w:rPr>
            </w:pPr>
            <w:r w:rsidRPr="00AD2A26">
              <w:rPr>
                <w:rFonts w:asciiTheme="majorHAnsi" w:hAnsiTheme="majorHAnsi" w:cstheme="majorHAnsi"/>
                <w:b/>
              </w:rPr>
              <w:t xml:space="preserve">Zgodność operacji z zapisami lokalnego programu rewitalizacji lub dokumentami równoważnymi w zakresie rewitalizacji  </w:t>
            </w:r>
          </w:p>
        </w:tc>
        <w:tc>
          <w:tcPr>
            <w:tcW w:w="8727" w:type="dxa"/>
          </w:tcPr>
          <w:p w14:paraId="623C7B7C" w14:textId="77777777" w:rsidR="00AA1275" w:rsidRPr="00891B6B" w:rsidRDefault="00AA1275" w:rsidP="00876B60">
            <w:pPr>
              <w:jc w:val="both"/>
              <w:rPr>
                <w:rFonts w:asciiTheme="majorHAnsi" w:hAnsiTheme="majorHAnsi" w:cstheme="majorHAnsi"/>
              </w:rPr>
            </w:pPr>
            <w:r w:rsidRPr="00891B6B">
              <w:rPr>
                <w:rFonts w:asciiTheme="majorHAnsi" w:hAnsiTheme="majorHAnsi" w:cstheme="majorHAnsi"/>
              </w:rPr>
              <w:t>Operacja jest ujęta we właściwym Gminnym/Lokalnym Programie Rewitalizacji pozytywnie zaopiniowanym/-</w:t>
            </w:r>
            <w:proofErr w:type="spellStart"/>
            <w:r w:rsidRPr="00891B6B">
              <w:rPr>
                <w:rFonts w:asciiTheme="majorHAnsi" w:hAnsiTheme="majorHAnsi" w:cstheme="majorHAnsi"/>
              </w:rPr>
              <w:t>ych</w:t>
            </w:r>
            <w:proofErr w:type="spellEnd"/>
            <w:r w:rsidRPr="00891B6B">
              <w:rPr>
                <w:rFonts w:asciiTheme="majorHAnsi" w:hAnsiTheme="majorHAnsi" w:cstheme="majorHAnsi"/>
              </w:rPr>
              <w:t xml:space="preserve">  podczas jego oceny przez IZ RPO.</w:t>
            </w:r>
          </w:p>
        </w:tc>
        <w:tc>
          <w:tcPr>
            <w:tcW w:w="1633" w:type="dxa"/>
          </w:tcPr>
          <w:p w14:paraId="455A272D" w14:textId="77777777" w:rsidR="00AA1275" w:rsidRPr="00AD2A26" w:rsidRDefault="00AA1275" w:rsidP="00876B60">
            <w:pPr>
              <w:jc w:val="center"/>
              <w:rPr>
                <w:rFonts w:asciiTheme="majorHAnsi" w:hAnsiTheme="majorHAnsi" w:cstheme="majorHAnsi"/>
              </w:rPr>
            </w:pPr>
            <w:r w:rsidRPr="00AD2A26">
              <w:rPr>
                <w:rFonts w:asciiTheme="majorHAnsi" w:hAnsiTheme="majorHAnsi" w:cstheme="majorHAnsi"/>
              </w:rPr>
              <w:t>Tak/Nie</w:t>
            </w:r>
          </w:p>
        </w:tc>
      </w:tr>
      <w:tr w:rsidR="00AA1275" w:rsidRPr="00AD2A26" w14:paraId="2FF696D6" w14:textId="77777777" w:rsidTr="003D2039">
        <w:tc>
          <w:tcPr>
            <w:tcW w:w="727" w:type="dxa"/>
          </w:tcPr>
          <w:p w14:paraId="771EE58B" w14:textId="44E6FD85" w:rsidR="00AA1275" w:rsidRDefault="00B5379E" w:rsidP="003C169D">
            <w:pPr>
              <w:jc w:val="center"/>
              <w:rPr>
                <w:rFonts w:asciiTheme="majorHAnsi" w:hAnsiTheme="majorHAnsi" w:cstheme="majorHAnsi"/>
              </w:rPr>
            </w:pPr>
            <w:r>
              <w:rPr>
                <w:rFonts w:asciiTheme="majorHAnsi" w:hAnsiTheme="majorHAnsi" w:cstheme="majorHAnsi"/>
              </w:rPr>
              <w:t>2</w:t>
            </w:r>
            <w:r w:rsidR="00AA1275">
              <w:rPr>
                <w:rFonts w:asciiTheme="majorHAnsi" w:hAnsiTheme="majorHAnsi" w:cstheme="majorHAnsi"/>
              </w:rPr>
              <w:t>.</w:t>
            </w:r>
            <w:r w:rsidR="00336C16">
              <w:rPr>
                <w:rFonts w:asciiTheme="majorHAnsi" w:hAnsiTheme="majorHAnsi" w:cstheme="majorHAnsi"/>
              </w:rPr>
              <w:t xml:space="preserve"> </w:t>
            </w:r>
          </w:p>
        </w:tc>
        <w:tc>
          <w:tcPr>
            <w:tcW w:w="2905" w:type="dxa"/>
          </w:tcPr>
          <w:p w14:paraId="7759022C" w14:textId="77777777" w:rsidR="00AA1275" w:rsidRPr="00AD2A26" w:rsidRDefault="00AA1275" w:rsidP="00B027FB">
            <w:pPr>
              <w:rPr>
                <w:rFonts w:asciiTheme="majorHAnsi" w:hAnsiTheme="majorHAnsi" w:cstheme="majorHAnsi"/>
                <w:b/>
              </w:rPr>
            </w:pPr>
            <w:r w:rsidRPr="00AA1275">
              <w:rPr>
                <w:rFonts w:asciiTheme="majorHAnsi" w:hAnsiTheme="majorHAnsi" w:cstheme="majorHAnsi"/>
                <w:b/>
              </w:rPr>
              <w:t>Dostosowanie standardu drogi do odpowiednich parametrów technicznych</w:t>
            </w:r>
          </w:p>
        </w:tc>
        <w:tc>
          <w:tcPr>
            <w:tcW w:w="8727" w:type="dxa"/>
          </w:tcPr>
          <w:p w14:paraId="2CB55BC7" w14:textId="77777777" w:rsidR="00AA1275" w:rsidRPr="00B945DA" w:rsidRDefault="00AA1275" w:rsidP="008E281B">
            <w:pPr>
              <w:jc w:val="both"/>
              <w:rPr>
                <w:rFonts w:asciiTheme="majorHAnsi" w:hAnsiTheme="majorHAnsi" w:cstheme="majorHAnsi"/>
                <w:i/>
              </w:rPr>
            </w:pPr>
            <w:r w:rsidRPr="00B945DA">
              <w:rPr>
                <w:rFonts w:asciiTheme="majorHAnsi" w:hAnsiTheme="majorHAnsi" w:cstheme="majorHAnsi"/>
              </w:rPr>
              <w:t xml:space="preserve">Zastosowano </w:t>
            </w:r>
            <w:r w:rsidR="00FC51FD" w:rsidRPr="00B945DA">
              <w:rPr>
                <w:rFonts w:asciiTheme="majorHAnsi" w:hAnsiTheme="majorHAnsi" w:cstheme="majorHAnsi"/>
              </w:rPr>
              <w:t xml:space="preserve">co najmniej </w:t>
            </w:r>
            <w:r w:rsidR="00C2733A" w:rsidRPr="00B945DA">
              <w:rPr>
                <w:rFonts w:asciiTheme="majorHAnsi" w:hAnsiTheme="majorHAnsi" w:cstheme="majorHAnsi"/>
              </w:rPr>
              <w:t xml:space="preserve">minimalne </w:t>
            </w:r>
            <w:r w:rsidR="008E281B" w:rsidRPr="00B945DA">
              <w:rPr>
                <w:rFonts w:asciiTheme="majorHAnsi" w:hAnsiTheme="majorHAnsi" w:cstheme="majorHAnsi"/>
              </w:rPr>
              <w:t>warunki techniczne dróg publicznych</w:t>
            </w:r>
            <w:r w:rsidRPr="00B945DA">
              <w:rPr>
                <w:rFonts w:asciiTheme="majorHAnsi" w:hAnsiTheme="majorHAnsi" w:cstheme="majorHAnsi"/>
              </w:rPr>
              <w:t xml:space="preserve"> </w:t>
            </w:r>
            <w:r w:rsidR="008E281B" w:rsidRPr="00B945DA">
              <w:rPr>
                <w:rFonts w:asciiTheme="majorHAnsi" w:hAnsiTheme="majorHAnsi" w:cstheme="majorHAnsi"/>
              </w:rPr>
              <w:t xml:space="preserve">zgodnie z </w:t>
            </w:r>
            <w:r w:rsidR="001C4D1D" w:rsidRPr="003D2039">
              <w:rPr>
                <w:rFonts w:asciiTheme="majorHAnsi" w:hAnsiTheme="majorHAnsi" w:cstheme="majorHAnsi"/>
                <w:i/>
              </w:rPr>
              <w:t>Rozporządzeniem Ministerstwa Transportu i Gospodarki Morskiej z dnia 02.03.1999 r. w sprawie warunków technicznych, jakim powinny odpowiadać drogi publiczne i ich usytuowanie</w:t>
            </w:r>
            <w:r w:rsidR="00201D94" w:rsidRPr="00B945DA">
              <w:rPr>
                <w:rFonts w:asciiTheme="majorHAnsi" w:hAnsiTheme="majorHAnsi" w:cstheme="majorHAnsi"/>
                <w:i/>
              </w:rPr>
              <w:t>.</w:t>
            </w:r>
          </w:p>
          <w:p w14:paraId="5741C549" w14:textId="260A4057" w:rsidR="006F2722" w:rsidRPr="006F2722" w:rsidRDefault="006F2722" w:rsidP="006F2722">
            <w:pPr>
              <w:spacing w:after="160" w:line="256" w:lineRule="auto"/>
              <w:jc w:val="both"/>
              <w:rPr>
                <w:rFonts w:ascii="Calibri Light" w:eastAsia="Calibri" w:hAnsi="Calibri Light" w:cs="Calibri Light"/>
              </w:rPr>
            </w:pPr>
            <w:r w:rsidRPr="006F2722">
              <w:rPr>
                <w:rFonts w:ascii="Calibri Light" w:eastAsia="Calibri" w:hAnsi="Calibri Light" w:cs="Calibri Light"/>
              </w:rPr>
              <w:t>W przypadku budowy</w:t>
            </w:r>
            <w:r w:rsidR="003825A0">
              <w:rPr>
                <w:rFonts w:ascii="Calibri Light" w:eastAsia="Calibri" w:hAnsi="Calibri Light" w:cs="Calibri Light"/>
              </w:rPr>
              <w:t>/przebudowy</w:t>
            </w:r>
            <w:r w:rsidRPr="006F2722">
              <w:rPr>
                <w:rFonts w:ascii="Calibri Light" w:eastAsia="Calibri" w:hAnsi="Calibri Light" w:cs="Calibri Light"/>
              </w:rPr>
              <w:t xml:space="preserve"> dróg powiatowych i gminnych dopuszczalny nacisk osi pojazdu na drogę wynosi minimum </w:t>
            </w:r>
            <w:r w:rsidRPr="006F2722">
              <w:rPr>
                <w:rFonts w:ascii="Calibri Light" w:eastAsia="Calibri" w:hAnsi="Calibri Light" w:cs="Calibri"/>
              </w:rPr>
              <w:t xml:space="preserve">115 </w:t>
            </w:r>
            <w:proofErr w:type="spellStart"/>
            <w:r w:rsidRPr="006F2722">
              <w:rPr>
                <w:rFonts w:ascii="Calibri Light" w:eastAsia="Calibri" w:hAnsi="Calibri Light" w:cs="Calibri"/>
              </w:rPr>
              <w:t>kN</w:t>
            </w:r>
            <w:proofErr w:type="spellEnd"/>
            <w:r w:rsidRPr="006F2722">
              <w:rPr>
                <w:rFonts w:ascii="Calibri Light" w:eastAsia="Calibri" w:hAnsi="Calibri Light" w:cs="Calibri"/>
              </w:rPr>
              <w:t xml:space="preserve">/oś </w:t>
            </w:r>
            <w:r w:rsidRPr="006F2722">
              <w:rPr>
                <w:rFonts w:ascii="Calibri Light" w:eastAsia="Calibri" w:hAnsi="Calibri Light" w:cs="Calibri"/>
                <w:color w:val="000000"/>
              </w:rPr>
              <w:t>(wyrok ETS z dnia 21 marca 2019 r., sprawa C-127/17)</w:t>
            </w:r>
            <w:r w:rsidRPr="006F2722">
              <w:rPr>
                <w:rFonts w:ascii="Calibri Light" w:eastAsia="Calibri" w:hAnsi="Calibri Light" w:cs="Calibri"/>
              </w:rPr>
              <w:t xml:space="preserve"> .</w:t>
            </w:r>
          </w:p>
          <w:p w14:paraId="32E75670" w14:textId="77777777" w:rsidR="00201D94" w:rsidRPr="00201D94" w:rsidRDefault="00201D94" w:rsidP="008E281B">
            <w:pPr>
              <w:jc w:val="both"/>
              <w:rPr>
                <w:rFonts w:asciiTheme="majorHAnsi" w:hAnsiTheme="majorHAnsi" w:cstheme="majorHAnsi"/>
              </w:rPr>
            </w:pPr>
          </w:p>
          <w:p w14:paraId="6FEBDA61" w14:textId="77777777" w:rsidR="00AA1275" w:rsidRPr="00891B6B" w:rsidRDefault="00AA1275" w:rsidP="003C169D">
            <w:pPr>
              <w:jc w:val="both"/>
              <w:rPr>
                <w:rFonts w:asciiTheme="majorHAnsi" w:hAnsiTheme="majorHAnsi" w:cstheme="majorHAnsi"/>
              </w:rPr>
            </w:pPr>
          </w:p>
        </w:tc>
        <w:tc>
          <w:tcPr>
            <w:tcW w:w="1633" w:type="dxa"/>
          </w:tcPr>
          <w:p w14:paraId="4625B752" w14:textId="77777777" w:rsidR="00AA1275" w:rsidRPr="00AD2A26" w:rsidRDefault="008E281B" w:rsidP="003C169D">
            <w:pPr>
              <w:jc w:val="center"/>
              <w:rPr>
                <w:rFonts w:asciiTheme="majorHAnsi" w:hAnsiTheme="majorHAnsi" w:cstheme="majorHAnsi"/>
              </w:rPr>
            </w:pPr>
            <w:r>
              <w:rPr>
                <w:rFonts w:asciiTheme="majorHAnsi" w:hAnsiTheme="majorHAnsi" w:cstheme="majorHAnsi"/>
              </w:rPr>
              <w:t>Tak/Nie</w:t>
            </w:r>
          </w:p>
        </w:tc>
      </w:tr>
      <w:tr w:rsidR="00891B6B" w:rsidRPr="00AD2A26" w14:paraId="710245E7" w14:textId="77777777" w:rsidTr="003D2039">
        <w:tc>
          <w:tcPr>
            <w:tcW w:w="727" w:type="dxa"/>
          </w:tcPr>
          <w:p w14:paraId="2205659D" w14:textId="77777777" w:rsidR="00891B6B" w:rsidRDefault="00B5379E" w:rsidP="003C169D">
            <w:pPr>
              <w:jc w:val="center"/>
              <w:rPr>
                <w:rFonts w:asciiTheme="majorHAnsi" w:hAnsiTheme="majorHAnsi" w:cstheme="majorHAnsi"/>
              </w:rPr>
            </w:pPr>
            <w:r>
              <w:rPr>
                <w:rFonts w:asciiTheme="majorHAnsi" w:hAnsiTheme="majorHAnsi" w:cstheme="majorHAnsi"/>
              </w:rPr>
              <w:t>3</w:t>
            </w:r>
            <w:r w:rsidR="00891B6B">
              <w:rPr>
                <w:rFonts w:asciiTheme="majorHAnsi" w:hAnsiTheme="majorHAnsi" w:cstheme="majorHAnsi"/>
              </w:rPr>
              <w:t>.</w:t>
            </w:r>
          </w:p>
        </w:tc>
        <w:tc>
          <w:tcPr>
            <w:tcW w:w="2905" w:type="dxa"/>
          </w:tcPr>
          <w:p w14:paraId="4417F1A8" w14:textId="77777777" w:rsidR="00891B6B" w:rsidRPr="00AA1275" w:rsidRDefault="00891B6B" w:rsidP="003C169D">
            <w:pPr>
              <w:rPr>
                <w:rFonts w:asciiTheme="majorHAnsi" w:hAnsiTheme="majorHAnsi" w:cstheme="majorHAnsi"/>
                <w:b/>
              </w:rPr>
            </w:pPr>
            <w:r>
              <w:rPr>
                <w:rFonts w:asciiTheme="majorHAnsi" w:hAnsiTheme="majorHAnsi" w:cstheme="majorHAnsi"/>
                <w:b/>
              </w:rPr>
              <w:t>Zapewnienie bezpieczeństwa ruchu drogowego</w:t>
            </w:r>
          </w:p>
        </w:tc>
        <w:tc>
          <w:tcPr>
            <w:tcW w:w="8727" w:type="dxa"/>
          </w:tcPr>
          <w:p w14:paraId="659E87A8" w14:textId="77777777" w:rsidR="00891B6B" w:rsidRPr="00891B6B" w:rsidRDefault="00891B6B" w:rsidP="008E281B">
            <w:pPr>
              <w:jc w:val="both"/>
              <w:rPr>
                <w:rFonts w:asciiTheme="majorHAnsi" w:hAnsiTheme="majorHAnsi" w:cstheme="majorHAnsi"/>
              </w:rPr>
            </w:pPr>
            <w:r w:rsidRPr="00891B6B">
              <w:rPr>
                <w:rFonts w:asciiTheme="majorHAnsi" w:hAnsiTheme="majorHAnsi" w:cstheme="majorHAnsi"/>
              </w:rPr>
              <w:t>Operacja przewiduje rozwiązania zapewniające</w:t>
            </w:r>
            <w:r w:rsidR="00266540">
              <w:rPr>
                <w:rFonts w:asciiTheme="majorHAnsi" w:hAnsiTheme="majorHAnsi" w:cstheme="majorHAnsi"/>
              </w:rPr>
              <w:t xml:space="preserve"> bezpieczeństwo ruchu drogowego (i</w:t>
            </w:r>
            <w:r w:rsidR="00266540" w:rsidRPr="00266540">
              <w:rPr>
                <w:rFonts w:asciiTheme="majorHAnsi" w:hAnsiTheme="majorHAnsi" w:cstheme="majorHAnsi"/>
              </w:rPr>
              <w:t>nwestycje w zakresie poprawy bezpieczeństwa i przepustowości ruchu na budowanych/przebudowywanych drogach stanowić mogą wyłącznie element inwestycji drogowej z zakresu poprawy bezpieczeństwa ruchu drogowego</w:t>
            </w:r>
            <w:r w:rsidR="00266540">
              <w:rPr>
                <w:rFonts w:asciiTheme="majorHAnsi" w:hAnsiTheme="majorHAnsi" w:cstheme="majorHAnsi"/>
              </w:rPr>
              <w:t>).</w:t>
            </w:r>
          </w:p>
          <w:p w14:paraId="0DC718C4" w14:textId="77777777" w:rsidR="00891B6B" w:rsidRPr="00891B6B" w:rsidRDefault="00891B6B" w:rsidP="00891B6B">
            <w:pPr>
              <w:jc w:val="both"/>
              <w:rPr>
                <w:rFonts w:asciiTheme="majorHAnsi" w:hAnsiTheme="majorHAnsi" w:cstheme="majorHAnsi"/>
              </w:rPr>
            </w:pPr>
            <w:r w:rsidRPr="00891B6B">
              <w:rPr>
                <w:rFonts w:asciiTheme="majorHAnsi" w:hAnsiTheme="majorHAnsi" w:cstheme="majorHAnsi"/>
              </w:rPr>
              <w:t>Aspekty związane z zapewnieniem bezpieczeństwa ruchu drogowego zostały wzięte pod uwagę zarówno przy planowaniu, budowie, jak i utrzymaniu infrastruktury objętej projektem.</w:t>
            </w:r>
          </w:p>
        </w:tc>
        <w:tc>
          <w:tcPr>
            <w:tcW w:w="1633" w:type="dxa"/>
          </w:tcPr>
          <w:p w14:paraId="2A0DDDCA" w14:textId="77777777" w:rsidR="00891B6B" w:rsidRDefault="00891B6B" w:rsidP="003C169D">
            <w:pPr>
              <w:jc w:val="center"/>
              <w:rPr>
                <w:rFonts w:asciiTheme="majorHAnsi" w:hAnsiTheme="majorHAnsi" w:cstheme="majorHAnsi"/>
              </w:rPr>
            </w:pPr>
            <w:r>
              <w:rPr>
                <w:rFonts w:asciiTheme="majorHAnsi" w:hAnsiTheme="majorHAnsi" w:cstheme="majorHAnsi"/>
              </w:rPr>
              <w:t>Tak/Nie</w:t>
            </w:r>
          </w:p>
        </w:tc>
      </w:tr>
      <w:tr w:rsidR="00B027FB" w:rsidRPr="00AD2A26" w14:paraId="7833E462" w14:textId="77777777" w:rsidTr="003D2039">
        <w:tc>
          <w:tcPr>
            <w:tcW w:w="727" w:type="dxa"/>
          </w:tcPr>
          <w:p w14:paraId="7F409F9B" w14:textId="77777777" w:rsidR="00B027FB" w:rsidRDefault="00B5379E" w:rsidP="003C169D">
            <w:pPr>
              <w:jc w:val="center"/>
              <w:rPr>
                <w:rFonts w:asciiTheme="majorHAnsi" w:hAnsiTheme="majorHAnsi" w:cstheme="majorHAnsi"/>
              </w:rPr>
            </w:pPr>
            <w:r>
              <w:rPr>
                <w:rFonts w:asciiTheme="majorHAnsi" w:hAnsiTheme="majorHAnsi" w:cstheme="majorHAnsi"/>
              </w:rPr>
              <w:t>4</w:t>
            </w:r>
            <w:r w:rsidR="00B027FB">
              <w:rPr>
                <w:rFonts w:asciiTheme="majorHAnsi" w:hAnsiTheme="majorHAnsi" w:cstheme="majorHAnsi"/>
              </w:rPr>
              <w:t>.</w:t>
            </w:r>
          </w:p>
        </w:tc>
        <w:tc>
          <w:tcPr>
            <w:tcW w:w="2905" w:type="dxa"/>
          </w:tcPr>
          <w:p w14:paraId="6D3804B4" w14:textId="77777777" w:rsidR="00B027FB" w:rsidRDefault="00B027FB" w:rsidP="003C169D">
            <w:pPr>
              <w:rPr>
                <w:rFonts w:asciiTheme="majorHAnsi" w:hAnsiTheme="majorHAnsi" w:cstheme="majorHAnsi"/>
                <w:b/>
              </w:rPr>
            </w:pPr>
            <w:r>
              <w:rPr>
                <w:rFonts w:asciiTheme="majorHAnsi" w:hAnsiTheme="majorHAnsi" w:cstheme="majorHAnsi"/>
                <w:b/>
              </w:rPr>
              <w:t>Odporność na zmiany klimatu</w:t>
            </w:r>
          </w:p>
        </w:tc>
        <w:tc>
          <w:tcPr>
            <w:tcW w:w="8727" w:type="dxa"/>
          </w:tcPr>
          <w:p w14:paraId="19194FED" w14:textId="39EF51D8" w:rsidR="00B027FB" w:rsidRPr="00891B6B" w:rsidRDefault="00B027FB" w:rsidP="00622220">
            <w:pPr>
              <w:jc w:val="both"/>
              <w:rPr>
                <w:rFonts w:asciiTheme="majorHAnsi" w:hAnsiTheme="majorHAnsi" w:cstheme="majorHAnsi"/>
              </w:rPr>
            </w:pPr>
            <w:r w:rsidRPr="00891B6B">
              <w:rPr>
                <w:rFonts w:asciiTheme="majorHAnsi" w:hAnsiTheme="majorHAnsi" w:cstheme="majorHAnsi"/>
              </w:rPr>
              <w:t>W ramach projektu przewidziano rozwiązania techniczne i technologiczne, które minimalizują</w:t>
            </w:r>
            <w:r w:rsidR="00622220">
              <w:rPr>
                <w:rFonts w:asciiTheme="majorHAnsi" w:hAnsiTheme="majorHAnsi" w:cstheme="majorHAnsi"/>
              </w:rPr>
              <w:t xml:space="preserve"> negatywny</w:t>
            </w:r>
            <w:r w:rsidRPr="00891B6B">
              <w:rPr>
                <w:rFonts w:asciiTheme="majorHAnsi" w:hAnsiTheme="majorHAnsi" w:cstheme="majorHAnsi"/>
              </w:rPr>
              <w:t xml:space="preserve"> wpływ inwestycji na klimat oraz uwzględniają potrzeby zapewnienia</w:t>
            </w:r>
            <w:r w:rsidR="00622220">
              <w:rPr>
                <w:rFonts w:asciiTheme="majorHAnsi" w:hAnsiTheme="majorHAnsi" w:cstheme="majorHAnsi"/>
              </w:rPr>
              <w:t xml:space="preserve"> odpowiedniej adaptacji do zmian</w:t>
            </w:r>
            <w:r w:rsidRPr="00891B6B">
              <w:rPr>
                <w:rFonts w:asciiTheme="majorHAnsi" w:hAnsiTheme="majorHAnsi" w:cstheme="majorHAnsi"/>
              </w:rPr>
              <w:t xml:space="preserve"> klimatu (np. ekstremalne temperatury, </w:t>
            </w:r>
            <w:r w:rsidR="00622220">
              <w:rPr>
                <w:rFonts w:asciiTheme="majorHAnsi" w:hAnsiTheme="majorHAnsi" w:cstheme="majorHAnsi"/>
              </w:rPr>
              <w:t xml:space="preserve">nawalne deszcze i </w:t>
            </w:r>
            <w:r w:rsidRPr="00891B6B">
              <w:rPr>
                <w:rFonts w:asciiTheme="majorHAnsi" w:hAnsiTheme="majorHAnsi" w:cstheme="majorHAnsi"/>
              </w:rPr>
              <w:t>burz</w:t>
            </w:r>
            <w:r w:rsidRPr="00DF5D1C">
              <w:rPr>
                <w:rFonts w:asciiTheme="majorHAnsi" w:hAnsiTheme="majorHAnsi" w:cstheme="majorHAnsi"/>
              </w:rPr>
              <w:t>e, powodzie,</w:t>
            </w:r>
            <w:r w:rsidR="00622220">
              <w:rPr>
                <w:rFonts w:asciiTheme="majorHAnsi" w:hAnsiTheme="majorHAnsi" w:cstheme="majorHAnsi"/>
              </w:rPr>
              <w:t xml:space="preserve"> pożary,</w:t>
            </w:r>
            <w:r w:rsidRPr="00DF5D1C">
              <w:rPr>
                <w:rFonts w:asciiTheme="majorHAnsi" w:hAnsiTheme="majorHAnsi" w:cstheme="majorHAnsi"/>
              </w:rPr>
              <w:t xml:space="preserve"> osunięcia ziemi czy inne niekorzystne zdarzenia, skutkujące uszkodzeniem lub zniszczeniem infrastruktury wytworzonej w wyniku realizacji projektu</w:t>
            </w:r>
            <w:r w:rsidR="00622220">
              <w:rPr>
                <w:rFonts w:asciiTheme="majorHAnsi" w:hAnsiTheme="majorHAnsi" w:cstheme="majorHAnsi"/>
              </w:rPr>
              <w:t>)</w:t>
            </w:r>
            <w:r w:rsidR="005F7413">
              <w:rPr>
                <w:rFonts w:asciiTheme="majorHAnsi" w:hAnsiTheme="majorHAnsi" w:cstheme="majorHAnsi"/>
              </w:rPr>
              <w:t>.</w:t>
            </w:r>
          </w:p>
        </w:tc>
        <w:tc>
          <w:tcPr>
            <w:tcW w:w="1633" w:type="dxa"/>
          </w:tcPr>
          <w:p w14:paraId="7B1BE52D" w14:textId="77777777" w:rsidR="00B027FB" w:rsidRDefault="00B027FB" w:rsidP="003C169D">
            <w:pPr>
              <w:jc w:val="center"/>
              <w:rPr>
                <w:rFonts w:asciiTheme="majorHAnsi" w:hAnsiTheme="majorHAnsi" w:cstheme="majorHAnsi"/>
              </w:rPr>
            </w:pPr>
            <w:r>
              <w:rPr>
                <w:rFonts w:asciiTheme="majorHAnsi" w:hAnsiTheme="majorHAnsi" w:cstheme="majorHAnsi"/>
              </w:rPr>
              <w:t>Tak/Nie</w:t>
            </w:r>
          </w:p>
        </w:tc>
      </w:tr>
      <w:tr w:rsidR="00891B6B" w:rsidRPr="00AD2A26" w14:paraId="4381BE50" w14:textId="77777777" w:rsidTr="003D2039">
        <w:tc>
          <w:tcPr>
            <w:tcW w:w="727" w:type="dxa"/>
          </w:tcPr>
          <w:p w14:paraId="79CD7950" w14:textId="77777777" w:rsidR="00891B6B" w:rsidRDefault="00B5379E" w:rsidP="00B5379E">
            <w:pPr>
              <w:jc w:val="center"/>
              <w:rPr>
                <w:rFonts w:asciiTheme="majorHAnsi" w:hAnsiTheme="majorHAnsi" w:cstheme="majorHAnsi"/>
              </w:rPr>
            </w:pPr>
            <w:r>
              <w:rPr>
                <w:rFonts w:asciiTheme="majorHAnsi" w:hAnsiTheme="majorHAnsi" w:cstheme="majorHAnsi"/>
              </w:rPr>
              <w:t>5</w:t>
            </w:r>
            <w:r w:rsidR="00891B6B">
              <w:rPr>
                <w:rFonts w:asciiTheme="majorHAnsi" w:hAnsiTheme="majorHAnsi" w:cstheme="majorHAnsi"/>
              </w:rPr>
              <w:t>.</w:t>
            </w:r>
          </w:p>
        </w:tc>
        <w:tc>
          <w:tcPr>
            <w:tcW w:w="2905" w:type="dxa"/>
          </w:tcPr>
          <w:p w14:paraId="5AB3D9B0" w14:textId="77777777" w:rsidR="00891B6B" w:rsidRDefault="006C3019" w:rsidP="003C169D">
            <w:pPr>
              <w:rPr>
                <w:rFonts w:asciiTheme="majorHAnsi" w:hAnsiTheme="majorHAnsi" w:cstheme="majorHAnsi"/>
                <w:b/>
              </w:rPr>
            </w:pPr>
            <w:r>
              <w:rPr>
                <w:rFonts w:asciiTheme="majorHAnsi" w:hAnsiTheme="majorHAnsi" w:cstheme="majorHAnsi"/>
                <w:b/>
              </w:rPr>
              <w:t xml:space="preserve">Usprawnienie obsługi potencjałów </w:t>
            </w:r>
            <w:proofErr w:type="spellStart"/>
            <w:r>
              <w:rPr>
                <w:rFonts w:asciiTheme="majorHAnsi" w:hAnsiTheme="majorHAnsi" w:cstheme="majorHAnsi"/>
                <w:b/>
              </w:rPr>
              <w:t>ruchotwórczych</w:t>
            </w:r>
            <w:proofErr w:type="spellEnd"/>
          </w:p>
        </w:tc>
        <w:tc>
          <w:tcPr>
            <w:tcW w:w="8727" w:type="dxa"/>
          </w:tcPr>
          <w:p w14:paraId="40B316DE" w14:textId="77777777" w:rsidR="00891B6B" w:rsidRPr="00B027FB" w:rsidRDefault="006C3019" w:rsidP="006C3019">
            <w:pPr>
              <w:jc w:val="both"/>
              <w:rPr>
                <w:rFonts w:asciiTheme="majorHAnsi" w:hAnsiTheme="majorHAnsi" w:cstheme="majorHAnsi"/>
              </w:rPr>
            </w:pPr>
            <w:r>
              <w:rPr>
                <w:rFonts w:asciiTheme="majorHAnsi" w:hAnsiTheme="majorHAnsi" w:cstheme="majorHAnsi"/>
              </w:rPr>
              <w:t xml:space="preserve">W ramach projektu nastąpi usprawnienie </w:t>
            </w:r>
            <w:r w:rsidRPr="006C3019">
              <w:rPr>
                <w:rFonts w:asciiTheme="majorHAnsi" w:hAnsiTheme="majorHAnsi" w:cstheme="majorHAnsi"/>
              </w:rPr>
              <w:t>obsługi poten</w:t>
            </w:r>
            <w:r>
              <w:rPr>
                <w:rFonts w:asciiTheme="majorHAnsi" w:hAnsiTheme="majorHAnsi" w:cstheme="majorHAnsi"/>
              </w:rPr>
              <w:t xml:space="preserve">cjałów </w:t>
            </w:r>
            <w:proofErr w:type="spellStart"/>
            <w:r>
              <w:rPr>
                <w:rFonts w:asciiTheme="majorHAnsi" w:hAnsiTheme="majorHAnsi" w:cstheme="majorHAnsi"/>
              </w:rPr>
              <w:t>ruchotwórczych</w:t>
            </w:r>
            <w:proofErr w:type="spellEnd"/>
            <w:r>
              <w:rPr>
                <w:rFonts w:asciiTheme="majorHAnsi" w:hAnsiTheme="majorHAnsi" w:cstheme="majorHAnsi"/>
              </w:rPr>
              <w:t xml:space="preserve"> obejmujących</w:t>
            </w:r>
            <w:r w:rsidRPr="006C3019">
              <w:rPr>
                <w:rFonts w:asciiTheme="majorHAnsi" w:hAnsiTheme="majorHAnsi" w:cstheme="majorHAnsi"/>
              </w:rPr>
              <w:t xml:space="preserve"> zakłady pracy, szkoły, centra handlu detalicznego i hurtowego, węzły transportowe (dworce autobusowe i kolejowe), lokalne </w:t>
            </w:r>
            <w:r w:rsidR="00DB7525">
              <w:rPr>
                <w:rFonts w:asciiTheme="majorHAnsi" w:hAnsiTheme="majorHAnsi" w:cstheme="majorHAnsi"/>
              </w:rPr>
              <w:t>atrakcje turystyczne i sportowe.</w:t>
            </w:r>
          </w:p>
        </w:tc>
        <w:tc>
          <w:tcPr>
            <w:tcW w:w="1633" w:type="dxa"/>
          </w:tcPr>
          <w:p w14:paraId="31812C00" w14:textId="77777777" w:rsidR="00891B6B" w:rsidRDefault="006C3019" w:rsidP="003C169D">
            <w:pPr>
              <w:jc w:val="center"/>
              <w:rPr>
                <w:rFonts w:asciiTheme="majorHAnsi" w:hAnsiTheme="majorHAnsi" w:cstheme="majorHAnsi"/>
              </w:rPr>
            </w:pPr>
            <w:r>
              <w:rPr>
                <w:rFonts w:asciiTheme="majorHAnsi" w:hAnsiTheme="majorHAnsi" w:cstheme="majorHAnsi"/>
              </w:rPr>
              <w:t>Tak/Nie</w:t>
            </w:r>
          </w:p>
        </w:tc>
      </w:tr>
    </w:tbl>
    <w:p w14:paraId="636ED362" w14:textId="77777777" w:rsidR="00EF7934" w:rsidRPr="00AC5F4A" w:rsidRDefault="00EF7934" w:rsidP="00AD2A26">
      <w:pPr>
        <w:spacing w:after="0"/>
        <w:jc w:val="both"/>
        <w:rPr>
          <w:rFonts w:asciiTheme="majorHAnsi" w:hAnsiTheme="majorHAnsi" w:cstheme="majorHAnsi"/>
        </w:rPr>
      </w:pPr>
    </w:p>
    <w:sectPr w:rsidR="00EF7934" w:rsidRPr="00AC5F4A" w:rsidSect="007D7F4D">
      <w:headerReference w:type="default" r:id="rId8"/>
      <w:footerReference w:type="default" r:id="rId9"/>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9818B" w14:textId="77777777" w:rsidR="00BE733B" w:rsidRDefault="00BE733B" w:rsidP="00364A66">
      <w:pPr>
        <w:spacing w:after="0" w:line="240" w:lineRule="auto"/>
      </w:pPr>
      <w:r>
        <w:separator/>
      </w:r>
    </w:p>
  </w:endnote>
  <w:endnote w:type="continuationSeparator" w:id="0">
    <w:p w14:paraId="164386BE" w14:textId="77777777" w:rsidR="00BE733B" w:rsidRDefault="00BE733B" w:rsidP="0036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429392"/>
      <w:docPartObj>
        <w:docPartGallery w:val="Page Numbers (Bottom of Page)"/>
        <w:docPartUnique/>
      </w:docPartObj>
    </w:sdtPr>
    <w:sdtEndPr/>
    <w:sdtContent>
      <w:p w14:paraId="0A139B5D" w14:textId="6F53EB50" w:rsidR="00326EC7" w:rsidRDefault="00326EC7">
        <w:pPr>
          <w:pStyle w:val="Stopka"/>
          <w:jc w:val="center"/>
        </w:pPr>
        <w:r>
          <w:fldChar w:fldCharType="begin"/>
        </w:r>
        <w:r>
          <w:instrText>PAGE   \* MERGEFORMAT</w:instrText>
        </w:r>
        <w:r>
          <w:fldChar w:fldCharType="separate"/>
        </w:r>
        <w:r w:rsidR="00C20EDC">
          <w:rPr>
            <w:noProof/>
          </w:rPr>
          <w:t>19</w:t>
        </w:r>
        <w:r>
          <w:fldChar w:fldCharType="end"/>
        </w:r>
      </w:p>
    </w:sdtContent>
  </w:sdt>
  <w:p w14:paraId="4DD34621" w14:textId="77777777" w:rsidR="00326EC7" w:rsidRDefault="00326E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9C96C" w14:textId="77777777" w:rsidR="00BE733B" w:rsidRDefault="00BE733B" w:rsidP="00364A66">
      <w:pPr>
        <w:spacing w:after="0" w:line="240" w:lineRule="auto"/>
      </w:pPr>
      <w:r>
        <w:separator/>
      </w:r>
    </w:p>
  </w:footnote>
  <w:footnote w:type="continuationSeparator" w:id="0">
    <w:p w14:paraId="5F35C4E6" w14:textId="77777777" w:rsidR="00BE733B" w:rsidRDefault="00BE733B" w:rsidP="00364A66">
      <w:pPr>
        <w:spacing w:after="0" w:line="240" w:lineRule="auto"/>
      </w:pPr>
      <w:r>
        <w:continuationSeparator/>
      </w:r>
    </w:p>
  </w:footnote>
  <w:footnote w:id="1">
    <w:p w14:paraId="5CCC4CF7" w14:textId="77777777" w:rsidR="003D2039" w:rsidRPr="002E210D" w:rsidRDefault="003D2039" w:rsidP="002E210D">
      <w:pPr>
        <w:pStyle w:val="Tekstprzypisudolnego"/>
        <w:jc w:val="both"/>
        <w:rPr>
          <w:rFonts w:asciiTheme="majorHAnsi" w:hAnsiTheme="majorHAnsi" w:cstheme="majorHAnsi"/>
        </w:rPr>
      </w:pPr>
      <w:r>
        <w:rPr>
          <w:rStyle w:val="Odwoanieprzypisudolnego"/>
        </w:rPr>
        <w:footnoteRef/>
      </w:r>
      <w:r>
        <w:t xml:space="preserve"> </w:t>
      </w:r>
      <w:r w:rsidRPr="002E210D">
        <w:rPr>
          <w:rFonts w:asciiTheme="majorHAnsi" w:hAnsiTheme="majorHAnsi" w:cstheme="majorHAnsi"/>
        </w:rPr>
        <w:t>W przypadku możliwości wprowadzenia jednorazowej korekty, wnioski, które nie zostaną poprawione lub uzupełnione zgodnie z wezwaniem do uzupełnienia lub poprawy, podlegają odrzuceniu.</w:t>
      </w:r>
    </w:p>
  </w:footnote>
  <w:footnote w:id="2">
    <w:p w14:paraId="24B17EBE" w14:textId="77777777" w:rsidR="003D2039" w:rsidRPr="002E210D" w:rsidRDefault="003D2039" w:rsidP="002E210D">
      <w:pPr>
        <w:pStyle w:val="Tekstprzypisudolnego"/>
        <w:jc w:val="both"/>
        <w:rPr>
          <w:rFonts w:asciiTheme="majorHAnsi" w:hAnsiTheme="majorHAnsi" w:cstheme="majorHAnsi"/>
        </w:rPr>
      </w:pPr>
      <w:r>
        <w:rPr>
          <w:rStyle w:val="Odwoanieprzypisudolnego"/>
        </w:rPr>
        <w:footnoteRef/>
      </w:r>
      <w:r>
        <w:t xml:space="preserve"> </w:t>
      </w:r>
      <w:r w:rsidRPr="002E210D">
        <w:rPr>
          <w:rFonts w:asciiTheme="majorHAnsi" w:hAnsiTheme="majorHAnsi" w:cstheme="majorHAnsi"/>
        </w:rPr>
        <w:t>W przypadku możliwości wprowadzenia jednorazowej korekty, wnioski, które nie zostaną poprawione lub uzupełnione zgodnie z wezwaniem do uzupełnienia lub poprawy, podlegają odrzuceniu.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C4C55" w14:textId="4C66E680" w:rsidR="003D2039" w:rsidRDefault="003D2039" w:rsidP="00716A2E">
    <w:pPr>
      <w:pStyle w:val="Nagwek"/>
      <w:jc w:val="center"/>
    </w:pPr>
    <w:r>
      <w:rPr>
        <w:noProof/>
        <w:lang w:eastAsia="pl-PL"/>
      </w:rPr>
      <w:drawing>
        <wp:inline distT="0" distB="0" distL="0" distR="0" wp14:anchorId="70B7D44A" wp14:editId="57581EC1">
          <wp:extent cx="5761355" cy="49974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99745"/>
                  </a:xfrm>
                  <a:prstGeom prst="rect">
                    <a:avLst/>
                  </a:prstGeom>
                  <a:noFill/>
                </pic:spPr>
              </pic:pic>
            </a:graphicData>
          </a:graphic>
        </wp:inline>
      </w:drawing>
    </w:r>
  </w:p>
  <w:p w14:paraId="54493B55" w14:textId="77777777" w:rsidR="003D2039" w:rsidRDefault="003D203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89F"/>
    <w:multiLevelType w:val="hybridMultilevel"/>
    <w:tmpl w:val="65D04F62"/>
    <w:lvl w:ilvl="0" w:tplc="C2F4BBA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230C1B"/>
    <w:multiLevelType w:val="hybridMultilevel"/>
    <w:tmpl w:val="469E754A"/>
    <w:lvl w:ilvl="0" w:tplc="C2F4BBA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7D05B3"/>
    <w:multiLevelType w:val="hybridMultilevel"/>
    <w:tmpl w:val="8AD6CDE8"/>
    <w:lvl w:ilvl="0" w:tplc="C2F4BBA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B64346"/>
    <w:multiLevelType w:val="hybridMultilevel"/>
    <w:tmpl w:val="0C624ACC"/>
    <w:lvl w:ilvl="0" w:tplc="C2F4BBA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9375BBB"/>
    <w:multiLevelType w:val="hybridMultilevel"/>
    <w:tmpl w:val="84B8F58E"/>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A438F6"/>
    <w:multiLevelType w:val="hybridMultilevel"/>
    <w:tmpl w:val="E26CCF50"/>
    <w:lvl w:ilvl="0" w:tplc="C040E3B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EB46849"/>
    <w:multiLevelType w:val="hybridMultilevel"/>
    <w:tmpl w:val="F2AC7166"/>
    <w:lvl w:ilvl="0" w:tplc="C2F4BBA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6465EF"/>
    <w:multiLevelType w:val="hybridMultilevel"/>
    <w:tmpl w:val="B4BAB142"/>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646BF5"/>
    <w:multiLevelType w:val="hybridMultilevel"/>
    <w:tmpl w:val="CD0CF8F6"/>
    <w:lvl w:ilvl="0" w:tplc="C2F4BBA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5405B2A"/>
    <w:multiLevelType w:val="hybridMultilevel"/>
    <w:tmpl w:val="38A46C92"/>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3039C4"/>
    <w:multiLevelType w:val="hybridMultilevel"/>
    <w:tmpl w:val="06BCC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BA6F14"/>
    <w:multiLevelType w:val="hybridMultilevel"/>
    <w:tmpl w:val="579EAF6E"/>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BCF6953"/>
    <w:multiLevelType w:val="hybridMultilevel"/>
    <w:tmpl w:val="E0522BAE"/>
    <w:lvl w:ilvl="0" w:tplc="C2F4BBA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9"/>
  </w:num>
  <w:num w:numId="5">
    <w:abstractNumId w:val="5"/>
  </w:num>
  <w:num w:numId="6">
    <w:abstractNumId w:val="11"/>
  </w:num>
  <w:num w:numId="7">
    <w:abstractNumId w:val="3"/>
  </w:num>
  <w:num w:numId="8">
    <w:abstractNumId w:val="12"/>
  </w:num>
  <w:num w:numId="9">
    <w:abstractNumId w:val="6"/>
  </w:num>
  <w:num w:numId="10">
    <w:abstractNumId w:val="0"/>
  </w:num>
  <w:num w:numId="11">
    <w:abstractNumId w:val="8"/>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A0"/>
    <w:rsid w:val="00070C5E"/>
    <w:rsid w:val="00082B24"/>
    <w:rsid w:val="000A21FE"/>
    <w:rsid w:val="000B430C"/>
    <w:rsid w:val="000D4141"/>
    <w:rsid w:val="000E7C8E"/>
    <w:rsid w:val="001117E6"/>
    <w:rsid w:val="00127023"/>
    <w:rsid w:val="00192812"/>
    <w:rsid w:val="00196773"/>
    <w:rsid w:val="001A102E"/>
    <w:rsid w:val="001C28B1"/>
    <w:rsid w:val="001C33A8"/>
    <w:rsid w:val="001C4D1D"/>
    <w:rsid w:val="001D414D"/>
    <w:rsid w:val="001D5D4B"/>
    <w:rsid w:val="00201D94"/>
    <w:rsid w:val="002029CA"/>
    <w:rsid w:val="00210B21"/>
    <w:rsid w:val="0026456C"/>
    <w:rsid w:val="00266540"/>
    <w:rsid w:val="00276BF9"/>
    <w:rsid w:val="00283330"/>
    <w:rsid w:val="00291464"/>
    <w:rsid w:val="002C3B25"/>
    <w:rsid w:val="002D37A8"/>
    <w:rsid w:val="002E210D"/>
    <w:rsid w:val="003108DE"/>
    <w:rsid w:val="00325F31"/>
    <w:rsid w:val="00326EC7"/>
    <w:rsid w:val="00336C16"/>
    <w:rsid w:val="00345CA3"/>
    <w:rsid w:val="00364A66"/>
    <w:rsid w:val="003825A0"/>
    <w:rsid w:val="003A68C4"/>
    <w:rsid w:val="003B6A08"/>
    <w:rsid w:val="003C169D"/>
    <w:rsid w:val="003D2039"/>
    <w:rsid w:val="003E67FA"/>
    <w:rsid w:val="00406971"/>
    <w:rsid w:val="00427C02"/>
    <w:rsid w:val="004616A2"/>
    <w:rsid w:val="00466E8D"/>
    <w:rsid w:val="00467541"/>
    <w:rsid w:val="0048377C"/>
    <w:rsid w:val="0053014A"/>
    <w:rsid w:val="0054477F"/>
    <w:rsid w:val="00557689"/>
    <w:rsid w:val="00566CC8"/>
    <w:rsid w:val="00594E5A"/>
    <w:rsid w:val="005B5A7F"/>
    <w:rsid w:val="005C61FB"/>
    <w:rsid w:val="005F7413"/>
    <w:rsid w:val="006002F6"/>
    <w:rsid w:val="0060556E"/>
    <w:rsid w:val="006153F7"/>
    <w:rsid w:val="00622220"/>
    <w:rsid w:val="006478EF"/>
    <w:rsid w:val="0065113F"/>
    <w:rsid w:val="0068078E"/>
    <w:rsid w:val="006930A6"/>
    <w:rsid w:val="006A0A9C"/>
    <w:rsid w:val="006C3019"/>
    <w:rsid w:val="006D73DE"/>
    <w:rsid w:val="006E4EFA"/>
    <w:rsid w:val="006F2722"/>
    <w:rsid w:val="00705824"/>
    <w:rsid w:val="00716A2E"/>
    <w:rsid w:val="00756651"/>
    <w:rsid w:val="00760049"/>
    <w:rsid w:val="00762543"/>
    <w:rsid w:val="007C045C"/>
    <w:rsid w:val="007D7F4D"/>
    <w:rsid w:val="007F1CB6"/>
    <w:rsid w:val="00850DDD"/>
    <w:rsid w:val="00870C5A"/>
    <w:rsid w:val="00876B60"/>
    <w:rsid w:val="00891B6B"/>
    <w:rsid w:val="008A6C72"/>
    <w:rsid w:val="008B6A65"/>
    <w:rsid w:val="008C57CE"/>
    <w:rsid w:val="008E281B"/>
    <w:rsid w:val="009367C7"/>
    <w:rsid w:val="0096234E"/>
    <w:rsid w:val="009873CE"/>
    <w:rsid w:val="009927F4"/>
    <w:rsid w:val="009B0B10"/>
    <w:rsid w:val="009F71F6"/>
    <w:rsid w:val="00A27525"/>
    <w:rsid w:val="00A42F57"/>
    <w:rsid w:val="00A8279C"/>
    <w:rsid w:val="00A8579D"/>
    <w:rsid w:val="00AA1275"/>
    <w:rsid w:val="00AC5F4A"/>
    <w:rsid w:val="00AD2A26"/>
    <w:rsid w:val="00AF43FC"/>
    <w:rsid w:val="00B027FB"/>
    <w:rsid w:val="00B07B5A"/>
    <w:rsid w:val="00B1365B"/>
    <w:rsid w:val="00B5379E"/>
    <w:rsid w:val="00B578B6"/>
    <w:rsid w:val="00B77901"/>
    <w:rsid w:val="00B945DA"/>
    <w:rsid w:val="00BC2833"/>
    <w:rsid w:val="00BE3B97"/>
    <w:rsid w:val="00BE6D4A"/>
    <w:rsid w:val="00BE733B"/>
    <w:rsid w:val="00C20BD1"/>
    <w:rsid w:val="00C20EDC"/>
    <w:rsid w:val="00C2733A"/>
    <w:rsid w:val="00C65FFE"/>
    <w:rsid w:val="00CA49BC"/>
    <w:rsid w:val="00CC1BD2"/>
    <w:rsid w:val="00D02D7A"/>
    <w:rsid w:val="00D13FFB"/>
    <w:rsid w:val="00D1417C"/>
    <w:rsid w:val="00D30895"/>
    <w:rsid w:val="00D37E6D"/>
    <w:rsid w:val="00D40CB3"/>
    <w:rsid w:val="00D64113"/>
    <w:rsid w:val="00D96683"/>
    <w:rsid w:val="00DB1455"/>
    <w:rsid w:val="00DB7525"/>
    <w:rsid w:val="00DF4CFA"/>
    <w:rsid w:val="00E15AC6"/>
    <w:rsid w:val="00E44A60"/>
    <w:rsid w:val="00E57A0F"/>
    <w:rsid w:val="00EE23A0"/>
    <w:rsid w:val="00EE679E"/>
    <w:rsid w:val="00EF28FD"/>
    <w:rsid w:val="00EF7934"/>
    <w:rsid w:val="00F26B72"/>
    <w:rsid w:val="00F47B9D"/>
    <w:rsid w:val="00F57043"/>
    <w:rsid w:val="00F61FB8"/>
    <w:rsid w:val="00F85870"/>
    <w:rsid w:val="00F860E1"/>
    <w:rsid w:val="00FC1621"/>
    <w:rsid w:val="00FC51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6BC0E"/>
  <w15:docId w15:val="{5F22B596-B9F3-4AB0-B0AF-8C964845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4D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E2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108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08DE"/>
    <w:rPr>
      <w:rFonts w:ascii="Segoe UI" w:hAnsi="Segoe UI" w:cs="Segoe UI"/>
      <w:sz w:val="18"/>
      <w:szCs w:val="18"/>
    </w:rPr>
  </w:style>
  <w:style w:type="table" w:customStyle="1" w:styleId="Tabela-Siatka1">
    <w:name w:val="Tabela - Siatka1"/>
    <w:basedOn w:val="Standardowy"/>
    <w:next w:val="Tabela-Siatka"/>
    <w:uiPriority w:val="39"/>
    <w:rsid w:val="0036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semiHidden/>
    <w:rsid w:val="00364A66"/>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semiHidden/>
    <w:rsid w:val="00364A66"/>
    <w:rPr>
      <w:rFonts w:ascii="Times New Roman" w:eastAsia="Times New Roman" w:hAnsi="Times New Roman" w:cs="Times New Roman"/>
      <w:sz w:val="20"/>
      <w:szCs w:val="20"/>
    </w:rPr>
  </w:style>
  <w:style w:type="character" w:styleId="Odwoanieprzypisudolnego">
    <w:name w:val="footnote reference"/>
    <w:aliases w:val="Footnote Reference Number"/>
    <w:rsid w:val="00364A66"/>
    <w:rPr>
      <w:vertAlign w:val="superscript"/>
    </w:rPr>
  </w:style>
  <w:style w:type="paragraph" w:styleId="Akapitzlist">
    <w:name w:val="List Paragraph"/>
    <w:basedOn w:val="Normalny"/>
    <w:uiPriority w:val="34"/>
    <w:qFormat/>
    <w:rsid w:val="00364A66"/>
    <w:pPr>
      <w:ind w:left="720"/>
      <w:contextualSpacing/>
    </w:pPr>
  </w:style>
  <w:style w:type="table" w:customStyle="1" w:styleId="Tabela-Siatka2">
    <w:name w:val="Tabela - Siatka2"/>
    <w:basedOn w:val="Standardowy"/>
    <w:next w:val="Tabela-Siatka"/>
    <w:uiPriority w:val="39"/>
    <w:rsid w:val="00AC5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AD2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AD2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16A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A2E"/>
  </w:style>
  <w:style w:type="paragraph" w:styleId="Stopka">
    <w:name w:val="footer"/>
    <w:basedOn w:val="Normalny"/>
    <w:link w:val="StopkaZnak"/>
    <w:uiPriority w:val="99"/>
    <w:unhideWhenUsed/>
    <w:rsid w:val="00716A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A2E"/>
  </w:style>
  <w:style w:type="character" w:styleId="Odwoaniedokomentarza">
    <w:name w:val="annotation reference"/>
    <w:basedOn w:val="Domylnaczcionkaakapitu"/>
    <w:uiPriority w:val="99"/>
    <w:semiHidden/>
    <w:unhideWhenUsed/>
    <w:rsid w:val="00EF7934"/>
    <w:rPr>
      <w:sz w:val="16"/>
      <w:szCs w:val="16"/>
    </w:rPr>
  </w:style>
  <w:style w:type="paragraph" w:styleId="Tekstkomentarza">
    <w:name w:val="annotation text"/>
    <w:basedOn w:val="Normalny"/>
    <w:link w:val="TekstkomentarzaZnak"/>
    <w:uiPriority w:val="99"/>
    <w:semiHidden/>
    <w:unhideWhenUsed/>
    <w:rsid w:val="00EF79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F7934"/>
    <w:rPr>
      <w:sz w:val="20"/>
      <w:szCs w:val="20"/>
    </w:rPr>
  </w:style>
  <w:style w:type="paragraph" w:styleId="Tematkomentarza">
    <w:name w:val="annotation subject"/>
    <w:basedOn w:val="Tekstkomentarza"/>
    <w:next w:val="Tekstkomentarza"/>
    <w:link w:val="TematkomentarzaZnak"/>
    <w:uiPriority w:val="99"/>
    <w:semiHidden/>
    <w:unhideWhenUsed/>
    <w:rsid w:val="00876B60"/>
    <w:rPr>
      <w:b/>
      <w:bCs/>
    </w:rPr>
  </w:style>
  <w:style w:type="character" w:customStyle="1" w:styleId="TematkomentarzaZnak">
    <w:name w:val="Temat komentarza Znak"/>
    <w:basedOn w:val="TekstkomentarzaZnak"/>
    <w:link w:val="Tematkomentarza"/>
    <w:uiPriority w:val="99"/>
    <w:semiHidden/>
    <w:rsid w:val="00876B60"/>
    <w:rPr>
      <w:b/>
      <w:bCs/>
      <w:sz w:val="20"/>
      <w:szCs w:val="20"/>
    </w:rPr>
  </w:style>
  <w:style w:type="paragraph" w:styleId="Poprawka">
    <w:name w:val="Revision"/>
    <w:hidden/>
    <w:uiPriority w:val="99"/>
    <w:semiHidden/>
    <w:rsid w:val="003B6A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6EACE-1293-40FB-B36A-3BB3188E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4674</Words>
  <Characters>28047</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Stowarzyszenie</cp:lastModifiedBy>
  <cp:revision>5</cp:revision>
  <cp:lastPrinted>2019-09-09T10:36:00Z</cp:lastPrinted>
  <dcterms:created xsi:type="dcterms:W3CDTF">2020-01-13T07:54:00Z</dcterms:created>
  <dcterms:modified xsi:type="dcterms:W3CDTF">2020-03-27T12:37:00Z</dcterms:modified>
</cp:coreProperties>
</file>